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FF46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A31CA64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232E2D61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D8FADEB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4C0FD561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679CF3F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5A1051AB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F19E649" w14:textId="4D710F04" w:rsidR="00331024" w:rsidRPr="00D26730" w:rsidRDefault="00331024" w:rsidP="00331024">
      <w:pPr>
        <w:pStyle w:val="a3"/>
        <w:spacing w:line="276" w:lineRule="auto"/>
        <w:jc w:val="center"/>
        <w:rPr>
          <w:sz w:val="32"/>
          <w:szCs w:val="32"/>
        </w:rPr>
      </w:pPr>
      <w:r w:rsidRPr="00D26730">
        <w:rPr>
          <w:rFonts w:ascii="Arial" w:hAnsi="Arial" w:cs="Arial"/>
          <w:sz w:val="32"/>
          <w:szCs w:val="32"/>
        </w:rPr>
        <w:t>Описание функциональных характеристик программного обеспечения и информацию, необходимую для установки и эксплуатации программного обеспечения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581383">
        <w:rPr>
          <w:rFonts w:ascii="Arial" w:hAnsi="Arial" w:cs="Arial"/>
          <w:sz w:val="32"/>
          <w:szCs w:val="32"/>
        </w:rPr>
        <w:t>Личный кабинет заёмщика</w:t>
      </w:r>
      <w:r>
        <w:rPr>
          <w:rFonts w:ascii="Arial" w:hAnsi="Arial" w:cs="Arial"/>
          <w:sz w:val="32"/>
          <w:szCs w:val="32"/>
        </w:rPr>
        <w:t>»</w:t>
      </w:r>
    </w:p>
    <w:p w14:paraId="5FA45E34" w14:textId="77777777" w:rsidR="00331024" w:rsidRPr="00366264" w:rsidRDefault="00331024" w:rsidP="00331024">
      <w:pPr>
        <w:pStyle w:val="a3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366264">
        <w:rPr>
          <w:rFonts w:ascii="Arial" w:hAnsi="Arial" w:cs="Arial"/>
          <w:sz w:val="32"/>
          <w:szCs w:val="32"/>
        </w:rPr>
        <w:t xml:space="preserve">на </w:t>
      </w:r>
      <w:r>
        <w:rPr>
          <w:rFonts w:ascii="Arial" w:hAnsi="Arial" w:cs="Arial"/>
          <w:sz w:val="32"/>
          <w:szCs w:val="32"/>
        </w:rPr>
        <w:t>12</w:t>
      </w:r>
      <w:r w:rsidRPr="00366264">
        <w:rPr>
          <w:rFonts w:ascii="Arial" w:hAnsi="Arial" w:cs="Arial"/>
          <w:sz w:val="32"/>
          <w:szCs w:val="32"/>
        </w:rPr>
        <w:t xml:space="preserve"> листах</w:t>
      </w:r>
    </w:p>
    <w:p w14:paraId="3FBEC902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5321C95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E7F4537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38F1497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315B4E2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42C8F547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27680F5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073DFA85" w14:textId="77777777" w:rsidR="00331024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6FC066AD" w14:textId="77777777" w:rsidR="00331024" w:rsidRPr="00305F80" w:rsidRDefault="00331024" w:rsidP="00331024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432FFB0D" w14:textId="77777777" w:rsidR="00331024" w:rsidRPr="009B6456" w:rsidRDefault="00331024" w:rsidP="00331024">
      <w:pPr>
        <w:pStyle w:val="a3"/>
        <w:jc w:val="center"/>
        <w:rPr>
          <w:rFonts w:ascii="Arial" w:hAnsi="Arial" w:cs="Arial"/>
        </w:rPr>
      </w:pPr>
      <w:r w:rsidRPr="009B6456">
        <w:rPr>
          <w:rFonts w:ascii="Arial" w:hAnsi="Arial" w:cs="Arial"/>
        </w:rPr>
        <w:t>Москва, 202</w:t>
      </w:r>
      <w:r>
        <w:rPr>
          <w:rFonts w:ascii="Arial" w:hAnsi="Arial" w:cs="Arial"/>
        </w:rPr>
        <w:t>4</w:t>
      </w:r>
      <w:r w:rsidRPr="009B6456">
        <w:rPr>
          <w:rFonts w:ascii="Arial" w:hAnsi="Arial" w:cs="Arial"/>
        </w:rPr>
        <w:t>г.</w:t>
      </w:r>
    </w:p>
    <w:p w14:paraId="22BEF379" w14:textId="77777777" w:rsidR="00331024" w:rsidRDefault="00331024" w:rsidP="00331024">
      <w:pPr>
        <w:rPr>
          <w:rFonts w:ascii="Times New Roman" w:eastAsia="Times New Roman" w:hAnsi="Times New Roman" w:cs="Times New Roman"/>
          <w:lang w:eastAsia="en-GB"/>
        </w:rPr>
      </w:pPr>
      <w:r>
        <w:br w:type="page"/>
      </w:r>
    </w:p>
    <w:p w14:paraId="128F22F4" w14:textId="77777777" w:rsidR="00331024" w:rsidRPr="009B6456" w:rsidRDefault="00331024" w:rsidP="00331024">
      <w:pPr>
        <w:pStyle w:val="a3"/>
        <w:jc w:val="center"/>
        <w:rPr>
          <w:rFonts w:ascii="Arial" w:hAnsi="Arial" w:cs="Arial"/>
        </w:rPr>
      </w:pPr>
      <w:r w:rsidRPr="009B6456">
        <w:rPr>
          <w:rFonts w:ascii="Arial" w:hAnsi="Arial" w:cs="Arial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ru-RU"/>
        </w:rPr>
        <w:id w:val="-1179197121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183CB4BF" w14:textId="77777777" w:rsidR="00331024" w:rsidRDefault="00331024" w:rsidP="00331024">
          <w:pPr>
            <w:pStyle w:val="a9"/>
          </w:pPr>
        </w:p>
        <w:p w14:paraId="1059AB85" w14:textId="0547BF38" w:rsidR="009E37B7" w:rsidRDefault="00331024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r w:rsidRPr="0054557F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54557F">
            <w:rPr>
              <w:rFonts w:ascii="Arial" w:hAnsi="Arial" w:cs="Arial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54557F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159926438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1 Введение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_Toc159926438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3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5B15BE65" w14:textId="7B4A4CCB" w:rsidR="009E37B7" w:rsidRDefault="00E55C72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59926439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2 Назначение и условия применения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_Toc159926439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4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6C36018E" w14:textId="36D7E7CA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0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2.1 Виды деятельности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_Toc159926440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4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6EE68EC2" w14:textId="59ADCA5D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1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2.2 Программные и аппаратные требования к системе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_Toc159926441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4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1DFF9127" w14:textId="324D7947" w:rsidR="009E37B7" w:rsidRDefault="00E55C72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59926442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3 Состав системы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_Toc159926442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6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70705590" w14:textId="0AA5ECCC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3" w:history="1">
            <w:r w:rsidR="009E37B7" w:rsidRPr="006F1F59">
              <w:rPr>
                <w:rStyle w:val="aa"/>
                <w:rFonts w:ascii="Arial" w:hAnsi="Arial" w:cs="Arial"/>
                <w:noProof/>
                <w:lang w:eastAsia="en-GB"/>
              </w:rPr>
              <w:t>3.1 Реализованные на данный момент базовые функции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_Toc159926443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6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208F71B2" w14:textId="791B9C45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4" w:history="1">
            <w:r w:rsidR="009E37B7" w:rsidRPr="006F1F59">
              <w:rPr>
                <w:rStyle w:val="aa"/>
                <w:rFonts w:ascii="Arial" w:hAnsi="Arial" w:cs="Arial"/>
                <w:noProof/>
                <w:lang w:eastAsia="en-GB"/>
              </w:rPr>
              <w:t xml:space="preserve">3.2 </w:t>
            </w:r>
            <w:r w:rsidR="009E37B7" w:rsidRPr="006F1F59">
              <w:rPr>
                <w:rStyle w:val="aa"/>
                <w:rFonts w:ascii="Arial" w:hAnsi="Arial" w:cs="Arial"/>
                <w:noProof/>
              </w:rPr>
              <w:t>Полный функционал системы после окончания разработки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_Toc159926444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6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3A098139" w14:textId="59D74F1E" w:rsidR="009E37B7" w:rsidRDefault="00E55C72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59926445" w:history="1">
            <w:r w:rsidR="009E37B7" w:rsidRPr="006F1F59">
              <w:rPr>
                <w:rStyle w:val="aa"/>
                <w:rFonts w:ascii="Arial" w:hAnsi="Arial" w:cs="Arial"/>
                <w:noProof/>
              </w:rPr>
              <w:t>4 Функционал системы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_Toc159926445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7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19AF2D18" w14:textId="748CC89C" w:rsidR="009E37B7" w:rsidRDefault="00E55C72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59926446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5 Эксплуатация системы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_Toc159926446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8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7061ACD6" w14:textId="58F17A2D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7" w:history="1">
            <w:r w:rsidR="009E37B7" w:rsidRPr="006F1F59">
              <w:rPr>
                <w:rStyle w:val="aa"/>
                <w:rFonts w:ascii="Arial" w:hAnsi="Arial" w:cs="Arial"/>
                <w:noProof/>
              </w:rPr>
              <w:t>5.1 Подготовка к работе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_Toc159926447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8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6E3073A4" w14:textId="0EC61B5A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8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5.2 Использование ИС по назначению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_Toc159926448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8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53D15BFA" w14:textId="035D2130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49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5.3 Завершение работы ИС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_Toc159926449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10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21C27A56" w14:textId="019AF44D" w:rsidR="009E37B7" w:rsidRDefault="00E55C72" w:rsidP="00A03123">
          <w:pPr>
            <w:pStyle w:val="21"/>
            <w:rPr>
              <w:rFonts w:eastAsiaTheme="minorEastAsia" w:cstheme="minorBidi"/>
              <w:noProof/>
              <w:lang w:eastAsia="ru-RU"/>
            </w:rPr>
          </w:pPr>
          <w:hyperlink w:anchor="_Toc159926450" w:history="1">
            <w:r w:rsidR="009E37B7" w:rsidRPr="006F1F59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5.4 Аварийные ситуации</w:t>
            </w:r>
            <w:r w:rsidR="009E37B7">
              <w:rPr>
                <w:noProof/>
                <w:webHidden/>
              </w:rPr>
              <w:tab/>
            </w:r>
            <w:r w:rsidR="009E37B7">
              <w:rPr>
                <w:noProof/>
                <w:webHidden/>
              </w:rPr>
              <w:fldChar w:fldCharType="begin"/>
            </w:r>
            <w:r w:rsidR="009E37B7">
              <w:rPr>
                <w:noProof/>
                <w:webHidden/>
              </w:rPr>
              <w:instrText xml:space="preserve"> PAGEREF _Toc159926450 \h </w:instrText>
            </w:r>
            <w:r w:rsidR="009E37B7">
              <w:rPr>
                <w:noProof/>
                <w:webHidden/>
              </w:rPr>
            </w:r>
            <w:r w:rsidR="009E37B7">
              <w:rPr>
                <w:noProof/>
                <w:webHidden/>
              </w:rPr>
              <w:fldChar w:fldCharType="separate"/>
            </w:r>
            <w:r w:rsidR="00A03123">
              <w:rPr>
                <w:noProof/>
                <w:webHidden/>
              </w:rPr>
              <w:t>10</w:t>
            </w:r>
            <w:r w:rsidR="009E37B7">
              <w:rPr>
                <w:noProof/>
                <w:webHidden/>
              </w:rPr>
              <w:fldChar w:fldCharType="end"/>
            </w:r>
          </w:hyperlink>
        </w:p>
        <w:p w14:paraId="0C60B7DA" w14:textId="07317B73" w:rsidR="00331024" w:rsidRPr="00214642" w:rsidRDefault="00331024" w:rsidP="00331024">
          <w:pPr>
            <w:spacing w:line="276" w:lineRule="auto"/>
            <w:rPr>
              <w:rFonts w:ascii="Arial" w:hAnsi="Arial" w:cs="Arial"/>
            </w:rPr>
          </w:pPr>
          <w:r w:rsidRPr="0054557F">
            <w:rPr>
              <w:rFonts w:ascii="Arial" w:hAnsi="Arial" w:cs="Arial"/>
              <w:noProof/>
            </w:rPr>
            <w:fldChar w:fldCharType="end"/>
          </w:r>
        </w:p>
      </w:sdtContent>
    </w:sdt>
    <w:p w14:paraId="7579CAAF" w14:textId="77777777" w:rsidR="00331024" w:rsidRDefault="00331024" w:rsidP="00331024">
      <w:r>
        <w:br w:type="page"/>
      </w:r>
    </w:p>
    <w:p w14:paraId="5C618705" w14:textId="77777777" w:rsidR="00331024" w:rsidRPr="008E43EB" w:rsidRDefault="00331024" w:rsidP="00331024">
      <w:pPr>
        <w:pStyle w:val="1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0" w:name="_Toc159926438"/>
      <w:r w:rsidRPr="00F57299">
        <w:rPr>
          <w:rFonts w:ascii="Arial" w:eastAsia="Times New Roman" w:hAnsi="Arial" w:cs="Arial"/>
          <w:color w:val="000000" w:themeColor="text1"/>
          <w:lang w:eastAsia="en-GB"/>
        </w:rPr>
        <w:lastRenderedPageBreak/>
        <w:t xml:space="preserve">1 </w:t>
      </w:r>
      <w:r w:rsidRPr="008E43EB">
        <w:rPr>
          <w:rFonts w:ascii="Arial" w:eastAsia="Times New Roman" w:hAnsi="Arial" w:cs="Arial"/>
          <w:color w:val="000000" w:themeColor="text1"/>
          <w:lang w:eastAsia="en-GB"/>
        </w:rPr>
        <w:t>Введение</w:t>
      </w:r>
      <w:bookmarkEnd w:id="0"/>
    </w:p>
    <w:p w14:paraId="2485B6F1" w14:textId="4144FE41" w:rsidR="00331024" w:rsidRDefault="00331024" w:rsidP="0033102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Программное обеспечение взаимодействия с клиентами с визуальным интерфейсом по сети Интернет на стороне пользователя/заказчика. </w:t>
      </w:r>
      <w:r w:rsidRPr="008E43EB">
        <w:rPr>
          <w:rFonts w:ascii="Arial" w:hAnsi="Arial" w:cs="Arial"/>
        </w:rPr>
        <w:t>Краткое название программы:</w:t>
      </w:r>
      <w:r>
        <w:rPr>
          <w:rFonts w:ascii="Arial" w:hAnsi="Arial" w:cs="Arial"/>
        </w:rPr>
        <w:t xml:space="preserve"> </w:t>
      </w:r>
      <w:r w:rsidR="00581383">
        <w:rPr>
          <w:rFonts w:ascii="Arial" w:hAnsi="Arial" w:cs="Arial"/>
        </w:rPr>
        <w:t>«Личный кабинет заёмщика»</w:t>
      </w:r>
      <w:r>
        <w:rPr>
          <w:rFonts w:ascii="Arial" w:hAnsi="Arial" w:cs="Arial"/>
        </w:rPr>
        <w:t>.</w:t>
      </w:r>
    </w:p>
    <w:p w14:paraId="38C7F326" w14:textId="7B213752" w:rsidR="00331024" w:rsidRDefault="00581383" w:rsidP="0033102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«Личный кабинет заёмщика»</w:t>
      </w:r>
      <w:r w:rsidR="00331024">
        <w:rPr>
          <w:rFonts w:ascii="Arial" w:hAnsi="Arial" w:cs="Arial"/>
        </w:rPr>
        <w:t xml:space="preserve"> представляет из себя встраиваемое средство автоматизации взаимодействия с клиентами организации. Средство позволяет встроить в штатное ПО организации гибко настраиваемые средства предоставления информации клиентам и автоматизировать процессы обслуживания задолженностей различными способами.</w:t>
      </w:r>
    </w:p>
    <w:p w14:paraId="69C7CA1A" w14:textId="77777777" w:rsidR="00331024" w:rsidRPr="002F2B47" w:rsidRDefault="00331024" w:rsidP="00331024">
      <w:pPr>
        <w:rPr>
          <w:rFonts w:ascii="Arial" w:eastAsia="Times New Roman" w:hAnsi="Arial" w:cs="Arial"/>
          <w:lang w:eastAsia="en-GB"/>
        </w:rPr>
      </w:pPr>
      <w:r w:rsidRPr="002F2B47">
        <w:rPr>
          <w:rFonts w:ascii="Arial" w:hAnsi="Arial" w:cs="Arial"/>
        </w:rPr>
        <w:br w:type="page"/>
      </w:r>
    </w:p>
    <w:p w14:paraId="30A1245C" w14:textId="77777777" w:rsidR="00331024" w:rsidRPr="00CE4C9A" w:rsidRDefault="00331024" w:rsidP="00331024">
      <w:pPr>
        <w:pStyle w:val="1"/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1" w:name="_Toc159926439"/>
      <w:r w:rsidRPr="00F57299">
        <w:rPr>
          <w:rFonts w:ascii="Arial" w:eastAsia="Times New Roman" w:hAnsi="Arial" w:cs="Arial"/>
          <w:color w:val="000000" w:themeColor="text1"/>
          <w:lang w:eastAsia="en-GB"/>
        </w:rPr>
        <w:lastRenderedPageBreak/>
        <w:t xml:space="preserve">2 </w:t>
      </w:r>
      <w:r w:rsidRPr="00CE4C9A">
        <w:rPr>
          <w:rFonts w:ascii="Arial" w:eastAsia="Times New Roman" w:hAnsi="Arial" w:cs="Arial"/>
          <w:color w:val="000000" w:themeColor="text1"/>
          <w:lang w:eastAsia="en-GB"/>
        </w:rPr>
        <w:t>Назначение и условия применения</w:t>
      </w:r>
      <w:bookmarkEnd w:id="1"/>
    </w:p>
    <w:p w14:paraId="30FC99E4" w14:textId="77777777" w:rsidR="00331024" w:rsidRPr="00286C85" w:rsidRDefault="00331024" w:rsidP="00331024">
      <w:pPr>
        <w:pStyle w:val="2"/>
        <w:spacing w:after="100" w:afterAutospacing="1"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2" w:name="_Toc159926440"/>
      <w:r w:rsidRPr="00F57299">
        <w:rPr>
          <w:rFonts w:ascii="Arial" w:eastAsia="Times New Roman" w:hAnsi="Arial" w:cs="Arial"/>
          <w:color w:val="000000" w:themeColor="text1"/>
          <w:lang w:eastAsia="en-GB"/>
        </w:rPr>
        <w:t xml:space="preserve">2.1 </w:t>
      </w:r>
      <w:r w:rsidRPr="00CE4C9A">
        <w:rPr>
          <w:rFonts w:ascii="Arial" w:eastAsia="Times New Roman" w:hAnsi="Arial" w:cs="Arial"/>
          <w:color w:val="000000" w:themeColor="text1"/>
          <w:lang w:eastAsia="en-GB"/>
        </w:rPr>
        <w:t>Виды деятельности</w:t>
      </w:r>
      <w:bookmarkEnd w:id="2"/>
    </w:p>
    <w:p w14:paraId="65A889B5" w14:textId="77777777" w:rsidR="00331024" w:rsidRPr="00286C85" w:rsidRDefault="00331024" w:rsidP="0033102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Веб-приложение позволяет получить клиентам полную информацию о задолженности, а также оплатить ее различными способами. Клиенты могут взаимодействовать с клиентской службой поддержки по средствам Сообщений с функцией прикрепления файлов.</w:t>
      </w:r>
    </w:p>
    <w:p w14:paraId="0DB7C258" w14:textId="2B3A7E78" w:rsidR="00331024" w:rsidRPr="00CE4C9A" w:rsidRDefault="00331024" w:rsidP="00331024">
      <w:pPr>
        <w:spacing w:line="360" w:lineRule="auto"/>
        <w:ind w:firstLine="708"/>
        <w:jc w:val="both"/>
        <w:rPr>
          <w:rFonts w:ascii="Arial" w:hAnsi="Arial" w:cs="Arial"/>
        </w:rPr>
      </w:pPr>
      <w:r w:rsidRPr="00CE4C9A">
        <w:rPr>
          <w:rFonts w:ascii="Arial" w:hAnsi="Arial" w:cs="Arial"/>
        </w:rPr>
        <w:t xml:space="preserve">Программа использует собственный сервис авторизации пользователя. При авторизации в системе пользователя/Заказчика программа </w:t>
      </w:r>
      <w:r w:rsidR="00581383">
        <w:rPr>
          <w:rFonts w:ascii="Arial" w:hAnsi="Arial" w:cs="Arial"/>
        </w:rPr>
        <w:t>«Личный кабинет заёмщика»</w:t>
      </w:r>
      <w:r w:rsidRPr="00CE4C9A">
        <w:rPr>
          <w:rFonts w:ascii="Arial" w:hAnsi="Arial" w:cs="Arial"/>
        </w:rPr>
        <w:t xml:space="preserve"> получает автоматический запрос на авторизацию пользователя и в </w:t>
      </w:r>
      <w:proofErr w:type="spellStart"/>
      <w:r w:rsidRPr="00CE4C9A">
        <w:rPr>
          <w:rFonts w:ascii="Arial" w:hAnsi="Arial" w:cs="Arial"/>
        </w:rPr>
        <w:t>виджете</w:t>
      </w:r>
      <w:proofErr w:type="spellEnd"/>
      <w:r w:rsidRPr="00CE4C9A">
        <w:rPr>
          <w:rFonts w:ascii="Arial" w:hAnsi="Arial" w:cs="Arial"/>
        </w:rPr>
        <w:t xml:space="preserve"> программы, проверяя логин и пароль в базе пользователей программы </w:t>
      </w:r>
      <w:r w:rsidR="00581383">
        <w:rPr>
          <w:rFonts w:ascii="Arial" w:hAnsi="Arial" w:cs="Arial"/>
        </w:rPr>
        <w:t>«Личный кабинет заёмщика»</w:t>
      </w:r>
      <w:r>
        <w:rPr>
          <w:rFonts w:ascii="Arial" w:hAnsi="Arial" w:cs="Arial"/>
        </w:rPr>
        <w:t>. Также предусмотрена обязательная трехфакторная авторизация с использованием СМС пароля.</w:t>
      </w:r>
      <w:r w:rsidRPr="00CE4C9A">
        <w:rPr>
          <w:rFonts w:ascii="Arial" w:hAnsi="Arial" w:cs="Arial"/>
        </w:rPr>
        <w:t xml:space="preserve"> База пользователей</w:t>
      </w:r>
      <w:r>
        <w:rPr>
          <w:rFonts w:ascii="Arial" w:hAnsi="Arial" w:cs="Arial"/>
        </w:rPr>
        <w:t xml:space="preserve"> </w:t>
      </w:r>
      <w:r w:rsidR="00581383">
        <w:rPr>
          <w:rFonts w:ascii="Arial" w:hAnsi="Arial" w:cs="Arial"/>
        </w:rPr>
        <w:t>«Личный кабинет заёмщика»</w:t>
      </w:r>
      <w:r w:rsidRPr="00CE4C9A">
        <w:rPr>
          <w:rFonts w:ascii="Arial" w:hAnsi="Arial" w:cs="Arial"/>
        </w:rPr>
        <w:t xml:space="preserve"> наполняется посредством запросов на создание учетной записи со стороны </w:t>
      </w:r>
      <w:r>
        <w:rPr>
          <w:rFonts w:ascii="Arial" w:hAnsi="Arial" w:cs="Arial"/>
        </w:rPr>
        <w:t>клиентов</w:t>
      </w:r>
      <w:r w:rsidRPr="00CE4C9A">
        <w:rPr>
          <w:rFonts w:ascii="Arial" w:hAnsi="Arial" w:cs="Arial"/>
        </w:rPr>
        <w:t>.</w:t>
      </w:r>
    </w:p>
    <w:p w14:paraId="5DA7586C" w14:textId="27B44799" w:rsidR="00331024" w:rsidRPr="00CE4C9A" w:rsidRDefault="00331024" w:rsidP="00331024">
      <w:pPr>
        <w:spacing w:line="360" w:lineRule="auto"/>
        <w:ind w:firstLine="708"/>
        <w:jc w:val="both"/>
        <w:rPr>
          <w:rFonts w:ascii="Arial" w:hAnsi="Arial" w:cs="Arial"/>
        </w:rPr>
      </w:pPr>
      <w:r w:rsidRPr="00CE4C9A">
        <w:rPr>
          <w:rFonts w:ascii="Arial" w:hAnsi="Arial" w:cs="Arial"/>
        </w:rPr>
        <w:t>Коммуникации типа входящей и исходящей связи осуществляются посредством взаимодействия с модулем</w:t>
      </w:r>
      <w:r>
        <w:rPr>
          <w:rFonts w:ascii="Arial" w:hAnsi="Arial" w:cs="Arial"/>
        </w:rPr>
        <w:t xml:space="preserve"> «Сообщения»</w:t>
      </w:r>
      <w:r w:rsidRPr="00CE4C9A">
        <w:rPr>
          <w:rFonts w:ascii="Arial" w:hAnsi="Arial" w:cs="Arial"/>
        </w:rPr>
        <w:t xml:space="preserve">, являющимся частью программы </w:t>
      </w:r>
      <w:r w:rsidR="00581383">
        <w:rPr>
          <w:rFonts w:ascii="Arial" w:hAnsi="Arial" w:cs="Arial"/>
        </w:rPr>
        <w:t>«Личный кабинет заёмщика»</w:t>
      </w:r>
      <w:r w:rsidRPr="00CE4C9A">
        <w:rPr>
          <w:rFonts w:ascii="Arial" w:hAnsi="Arial" w:cs="Arial"/>
        </w:rPr>
        <w:t>.</w:t>
      </w:r>
    </w:p>
    <w:p w14:paraId="77F818BF" w14:textId="77777777" w:rsidR="00331024" w:rsidRPr="00286C85" w:rsidRDefault="00331024" w:rsidP="00331024">
      <w:pPr>
        <w:spacing w:line="360" w:lineRule="auto"/>
        <w:ind w:firstLine="708"/>
        <w:jc w:val="both"/>
        <w:rPr>
          <w:rFonts w:ascii="Arial" w:hAnsi="Arial" w:cs="Arial"/>
        </w:rPr>
      </w:pPr>
      <w:r w:rsidRPr="00CE4C9A">
        <w:rPr>
          <w:rFonts w:ascii="Arial" w:hAnsi="Arial" w:cs="Arial"/>
        </w:rPr>
        <w:t xml:space="preserve">Коммуникации типа СМС сообщения, </w:t>
      </w:r>
      <w:r w:rsidRPr="00CE4C9A">
        <w:rPr>
          <w:rFonts w:ascii="Arial" w:hAnsi="Arial" w:cs="Arial"/>
          <w:lang w:val="en-US"/>
        </w:rPr>
        <w:t>e</w:t>
      </w:r>
      <w:r w:rsidRPr="00CE4C9A">
        <w:rPr>
          <w:rFonts w:ascii="Arial" w:hAnsi="Arial" w:cs="Arial"/>
        </w:rPr>
        <w:t>-</w:t>
      </w:r>
      <w:r w:rsidRPr="00CE4C9A">
        <w:rPr>
          <w:rFonts w:ascii="Arial" w:hAnsi="Arial" w:cs="Arial"/>
          <w:lang w:val="en-US"/>
        </w:rPr>
        <w:t>mail</w:t>
      </w:r>
      <w:r w:rsidRPr="00CE4C9A">
        <w:rPr>
          <w:rFonts w:ascii="Arial" w:hAnsi="Arial" w:cs="Arial"/>
        </w:rPr>
        <w:t xml:space="preserve"> сообщения, сообщения через мессенджеры осуществляются посредством взаимодействия со сторонним сервисом, поставщиком соответствующих услуг.</w:t>
      </w:r>
    </w:p>
    <w:p w14:paraId="03DA5EB6" w14:textId="77777777" w:rsidR="00331024" w:rsidRPr="00286C85" w:rsidRDefault="00331024" w:rsidP="0033102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B702164" w14:textId="77777777" w:rsidR="00331024" w:rsidRDefault="00331024" w:rsidP="00331024">
      <w:pPr>
        <w:pStyle w:val="2"/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3" w:name="_Toc159926441"/>
      <w:r w:rsidRPr="00F57299">
        <w:rPr>
          <w:rFonts w:ascii="Arial" w:eastAsia="Times New Roman" w:hAnsi="Arial" w:cs="Arial"/>
          <w:color w:val="000000" w:themeColor="text1"/>
          <w:lang w:eastAsia="en-GB"/>
        </w:rPr>
        <w:t>2.2 Программные и аппаратные требования к системе</w:t>
      </w:r>
      <w:bookmarkEnd w:id="3"/>
    </w:p>
    <w:p w14:paraId="47BDD8C9" w14:textId="77777777" w:rsidR="00331024" w:rsidRPr="002F2B47" w:rsidRDefault="00331024" w:rsidP="00331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Языки программирования и библиотеки, применявшиеся при разработке ПО</w:t>
      </w:r>
      <w:r w:rsidRPr="00813313">
        <w:rPr>
          <w:rFonts w:ascii="Arial" w:eastAsia="Times New Roman" w:hAnsi="Arial" w:cs="Arial"/>
          <w:lang w:eastAsia="en-GB"/>
        </w:rPr>
        <w:t>:</w:t>
      </w:r>
    </w:p>
    <w:p w14:paraId="593280BE" w14:textId="77777777" w:rsidR="00331024" w:rsidRPr="00813313" w:rsidRDefault="00331024" w:rsidP="00331024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PHP 7.4 </w:t>
      </w:r>
      <w:r>
        <w:rPr>
          <w:rFonts w:ascii="Arial" w:hAnsi="Arial" w:cs="Arial"/>
        </w:rPr>
        <w:t>и выше</w:t>
      </w:r>
    </w:p>
    <w:p w14:paraId="0181DE2E" w14:textId="77777777" w:rsidR="00331024" w:rsidRPr="00813313" w:rsidRDefault="00331024" w:rsidP="00331024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YII 2 - </w:t>
      </w:r>
      <w:proofErr w:type="spellStart"/>
      <w:r>
        <w:rPr>
          <w:rFonts w:ascii="Arial" w:hAnsi="Arial" w:cs="Arial"/>
        </w:rPr>
        <w:t>фреймворк</w:t>
      </w:r>
      <w:proofErr w:type="spellEnd"/>
    </w:p>
    <w:p w14:paraId="6E35466D" w14:textId="77777777" w:rsidR="00331024" w:rsidRPr="00813313" w:rsidRDefault="00331024" w:rsidP="00331024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813313">
        <w:rPr>
          <w:rFonts w:ascii="Arial" w:hAnsi="Arial" w:cs="Arial"/>
        </w:rPr>
        <w:t xml:space="preserve">СУБД – </w:t>
      </w:r>
      <w:r>
        <w:rPr>
          <w:rFonts w:ascii="Arial" w:hAnsi="Arial" w:cs="Arial"/>
          <w:lang w:val="en-US"/>
        </w:rPr>
        <w:t>My</w:t>
      </w:r>
      <w:r w:rsidRPr="00813313">
        <w:rPr>
          <w:rFonts w:ascii="Arial" w:hAnsi="Arial" w:cs="Arial"/>
        </w:rPr>
        <w:t xml:space="preserve">SQL </w:t>
      </w:r>
      <w:r>
        <w:rPr>
          <w:rFonts w:ascii="Arial" w:hAnsi="Arial" w:cs="Arial"/>
        </w:rPr>
        <w:t xml:space="preserve">или </w:t>
      </w:r>
      <w:proofErr w:type="spellStart"/>
      <w:r>
        <w:rPr>
          <w:rFonts w:ascii="Arial" w:hAnsi="Arial" w:cs="Arial"/>
          <w:lang w:val="en-US"/>
        </w:rPr>
        <w:t>MariaDB</w:t>
      </w:r>
      <w:proofErr w:type="spellEnd"/>
    </w:p>
    <w:p w14:paraId="0CDBBAE3" w14:textId="77777777" w:rsidR="00331024" w:rsidRPr="00813313" w:rsidRDefault="00331024" w:rsidP="00331024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JavaScript</w:t>
      </w:r>
    </w:p>
    <w:p w14:paraId="649D5C12" w14:textId="77777777" w:rsidR="00331024" w:rsidRDefault="00331024" w:rsidP="003310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20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Среда разработки ПО</w:t>
      </w:r>
      <w:r>
        <w:rPr>
          <w:rFonts w:ascii="Arial" w:hAnsi="Arial" w:cs="Arial"/>
          <w:lang w:val="en-US"/>
        </w:rPr>
        <w:t>:</w:t>
      </w:r>
    </w:p>
    <w:p w14:paraId="03E214EE" w14:textId="77777777" w:rsidR="00331024" w:rsidRPr="002076E4" w:rsidRDefault="00331024" w:rsidP="00331024">
      <w:pPr>
        <w:pStyle w:val="a7"/>
        <w:numPr>
          <w:ilvl w:val="0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076E4">
        <w:rPr>
          <w:rFonts w:ascii="Arial" w:hAnsi="Arial" w:cs="Arial"/>
        </w:rPr>
        <w:t xml:space="preserve">Изолированная подсеть на основе ОС </w:t>
      </w:r>
      <w:r>
        <w:rPr>
          <w:rFonts w:ascii="Arial" w:hAnsi="Arial" w:cs="Arial"/>
          <w:lang w:val="en-US"/>
        </w:rPr>
        <w:t>Linux</w:t>
      </w:r>
      <w:r w:rsidRPr="002076E4">
        <w:rPr>
          <w:rFonts w:ascii="Arial" w:hAnsi="Arial" w:cs="Arial"/>
        </w:rPr>
        <w:t xml:space="preserve">, в составе сервера, сервера БД, АРМ программистов и руководителя и АРМ </w:t>
      </w:r>
      <w:proofErr w:type="spellStart"/>
      <w:r w:rsidRPr="002076E4">
        <w:rPr>
          <w:rFonts w:ascii="Arial" w:hAnsi="Arial" w:cs="Arial"/>
        </w:rPr>
        <w:t>тестировщика</w:t>
      </w:r>
      <w:proofErr w:type="spellEnd"/>
      <w:r w:rsidRPr="002076E4">
        <w:rPr>
          <w:rFonts w:ascii="Arial" w:hAnsi="Arial" w:cs="Arial"/>
        </w:rPr>
        <w:t>.</w:t>
      </w:r>
    </w:p>
    <w:p w14:paraId="1349A1A4" w14:textId="77777777" w:rsidR="00331024" w:rsidRPr="00286C85" w:rsidRDefault="00331024" w:rsidP="00331024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Для корректной работы с платформой</w:t>
      </w:r>
      <w:r w:rsidRPr="00F57299">
        <w:rPr>
          <w:rFonts w:ascii="Arial" w:eastAsia="Times New Roman" w:hAnsi="Arial" w:cs="Arial"/>
          <w:lang w:eastAsia="en-GB"/>
        </w:rPr>
        <w:t xml:space="preserve"> необходима следующая конфигурация автоматизированн</w:t>
      </w:r>
      <w:r>
        <w:rPr>
          <w:rFonts w:ascii="Arial" w:eastAsia="Times New Roman" w:hAnsi="Arial" w:cs="Arial"/>
          <w:lang w:eastAsia="en-GB"/>
        </w:rPr>
        <w:t>ого рабочего места пользователя</w:t>
      </w:r>
      <w:r w:rsidRPr="00286C85">
        <w:rPr>
          <w:rFonts w:ascii="Arial" w:eastAsia="Times New Roman" w:hAnsi="Arial" w:cs="Arial"/>
          <w:lang w:eastAsia="en-GB"/>
        </w:rPr>
        <w:t>:</w:t>
      </w:r>
    </w:p>
    <w:p w14:paraId="0ACAC661" w14:textId="77777777" w:rsidR="00331024" w:rsidRPr="002076E4" w:rsidRDefault="00331024" w:rsidP="00331024">
      <w:pPr>
        <w:pStyle w:val="a7"/>
        <w:numPr>
          <w:ilvl w:val="0"/>
          <w:numId w:val="40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 w:rsidRPr="002076E4">
        <w:rPr>
          <w:rFonts w:ascii="Arial" w:eastAsia="Times New Roman" w:hAnsi="Arial" w:cs="Arial"/>
          <w:lang w:eastAsia="en-GB"/>
        </w:rPr>
        <w:lastRenderedPageBreak/>
        <w:t xml:space="preserve">Минимальные требования к системе </w:t>
      </w:r>
      <w:r>
        <w:rPr>
          <w:rFonts w:ascii="Arial" w:eastAsia="Times New Roman" w:hAnsi="Arial" w:cs="Arial"/>
          <w:lang w:eastAsia="en-GB"/>
        </w:rPr>
        <w:t>–</w:t>
      </w:r>
      <w:r w:rsidRPr="002076E4">
        <w:rPr>
          <w:rFonts w:ascii="Arial" w:eastAsia="Times New Roman" w:hAnsi="Arial" w:cs="Arial"/>
          <w:lang w:eastAsia="en-GB"/>
        </w:rPr>
        <w:t xml:space="preserve"> 4</w:t>
      </w:r>
      <w:r w:rsidRPr="001738C4">
        <w:rPr>
          <w:rFonts w:ascii="Arial" w:eastAsia="Times New Roman" w:hAnsi="Arial" w:cs="Arial"/>
          <w:lang w:eastAsia="en-GB"/>
        </w:rPr>
        <w:t xml:space="preserve"> </w:t>
      </w:r>
      <w:r w:rsidRPr="002076E4">
        <w:rPr>
          <w:rFonts w:ascii="Arial" w:eastAsia="Times New Roman" w:hAnsi="Arial" w:cs="Arial"/>
          <w:lang w:eastAsia="en-GB"/>
        </w:rPr>
        <w:t>ядра, из расчета 25</w:t>
      </w:r>
      <w:r w:rsidRPr="001738C4">
        <w:rPr>
          <w:rFonts w:ascii="Arial" w:eastAsia="Times New Roman" w:hAnsi="Arial" w:cs="Arial"/>
          <w:lang w:eastAsia="en-GB"/>
        </w:rPr>
        <w:t>0</w:t>
      </w:r>
      <w:r w:rsidRPr="002076E4">
        <w:rPr>
          <w:rFonts w:ascii="Arial" w:eastAsia="Times New Roman" w:hAnsi="Arial" w:cs="Arial"/>
          <w:lang w:eastAsia="en-GB"/>
        </w:rPr>
        <w:t xml:space="preserve"> пользова</w:t>
      </w:r>
      <w:r>
        <w:rPr>
          <w:rFonts w:ascii="Arial" w:eastAsia="Times New Roman" w:hAnsi="Arial" w:cs="Arial"/>
          <w:lang w:eastAsia="en-GB"/>
        </w:rPr>
        <w:t>телей</w:t>
      </w:r>
      <w:r w:rsidRPr="002076E4">
        <w:rPr>
          <w:rFonts w:ascii="Arial" w:eastAsia="Times New Roman" w:hAnsi="Arial" w:cs="Arial"/>
          <w:lang w:eastAsia="en-GB"/>
        </w:rPr>
        <w:t xml:space="preserve"> на 1 ядро для расширения</w:t>
      </w:r>
    </w:p>
    <w:p w14:paraId="20293AC0" w14:textId="77777777" w:rsidR="00331024" w:rsidRDefault="00331024" w:rsidP="00331024">
      <w:pPr>
        <w:numPr>
          <w:ilvl w:val="1"/>
          <w:numId w:val="2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eastAsia="Times New Roman" w:hAnsi="Arial" w:cs="Arial"/>
          <w:lang w:eastAsia="en-GB"/>
        </w:rPr>
      </w:pPr>
      <w:r w:rsidRPr="001738C4">
        <w:rPr>
          <w:rFonts w:ascii="Arial" w:eastAsia="Times New Roman" w:hAnsi="Arial" w:cs="Arial"/>
          <w:lang w:eastAsia="en-GB"/>
        </w:rPr>
        <w:t>128</w:t>
      </w:r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>Gb</w:t>
      </w:r>
      <w:r w:rsidRPr="002076E4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en-US" w:eastAsia="en-GB"/>
        </w:rPr>
        <w:t>RAMM</w:t>
      </w:r>
      <w:r>
        <w:rPr>
          <w:rFonts w:ascii="Arial" w:eastAsia="Times New Roman" w:hAnsi="Arial" w:cs="Arial"/>
          <w:lang w:eastAsia="en-GB"/>
        </w:rPr>
        <w:t xml:space="preserve"> доступной</w:t>
      </w:r>
      <w:r w:rsidRPr="00F57299">
        <w:rPr>
          <w:rFonts w:ascii="Arial" w:eastAsia="Times New Roman" w:hAnsi="Arial" w:cs="Arial"/>
          <w:lang w:eastAsia="en-GB"/>
        </w:rPr>
        <w:t xml:space="preserve"> памяти на 1 ядро</w:t>
      </w:r>
      <w:r>
        <w:rPr>
          <w:rFonts w:ascii="Arial" w:eastAsia="Times New Roman" w:hAnsi="Arial" w:cs="Arial"/>
          <w:lang w:eastAsia="en-GB"/>
        </w:rPr>
        <w:t xml:space="preserve"> системы</w:t>
      </w:r>
    </w:p>
    <w:p w14:paraId="68BFA479" w14:textId="77777777" w:rsidR="00331024" w:rsidRPr="00F57299" w:rsidRDefault="00331024" w:rsidP="00331024">
      <w:pPr>
        <w:numPr>
          <w:ilvl w:val="1"/>
          <w:numId w:val="2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en-US" w:eastAsia="en-GB"/>
        </w:rPr>
        <w:t>3</w:t>
      </w:r>
      <w:r>
        <w:rPr>
          <w:rFonts w:ascii="Arial" w:eastAsia="Times New Roman" w:hAnsi="Arial" w:cs="Arial"/>
          <w:lang w:eastAsia="en-GB"/>
        </w:rPr>
        <w:t>0</w:t>
      </w:r>
      <w:r>
        <w:rPr>
          <w:rFonts w:ascii="Arial" w:eastAsia="Times New Roman" w:hAnsi="Arial" w:cs="Arial"/>
          <w:lang w:val="en-US" w:eastAsia="en-GB"/>
        </w:rPr>
        <w:t>Gb SSD</w:t>
      </w:r>
    </w:p>
    <w:p w14:paraId="1B15B629" w14:textId="77777777" w:rsidR="00331024" w:rsidRPr="00F57299" w:rsidRDefault="00331024" w:rsidP="00331024">
      <w:pPr>
        <w:spacing w:line="360" w:lineRule="auto"/>
        <w:ind w:left="720"/>
        <w:rPr>
          <w:rFonts w:ascii="Arial" w:eastAsia="Times New Roman" w:hAnsi="Arial" w:cs="Arial"/>
          <w:lang w:eastAsia="en-GB"/>
        </w:rPr>
      </w:pPr>
      <w:r w:rsidRPr="00F57299">
        <w:rPr>
          <w:rFonts w:ascii="Arial" w:eastAsia="Times New Roman" w:hAnsi="Arial" w:cs="Arial"/>
          <w:lang w:eastAsia="en-GB"/>
        </w:rPr>
        <w:t xml:space="preserve">Поддерживаемые ОС: </w:t>
      </w:r>
    </w:p>
    <w:p w14:paraId="2AFA1491" w14:textId="77777777" w:rsidR="00331024" w:rsidRPr="00F57299" w:rsidRDefault="00331024" w:rsidP="00331024">
      <w:pPr>
        <w:numPr>
          <w:ilvl w:val="1"/>
          <w:numId w:val="2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eastAsia="Times New Roman" w:hAnsi="Arial" w:cs="Arial"/>
          <w:lang w:eastAsia="en-GB"/>
        </w:rPr>
      </w:pPr>
      <w:proofErr w:type="spellStart"/>
      <w:r w:rsidRPr="00F57299">
        <w:rPr>
          <w:rFonts w:ascii="Arial" w:eastAsia="Times New Roman" w:hAnsi="Arial" w:cs="Arial"/>
          <w:lang w:eastAsia="en-GB"/>
        </w:rPr>
        <w:t>Debian</w:t>
      </w:r>
      <w:proofErr w:type="spellEnd"/>
      <w:r w:rsidRPr="00F57299">
        <w:rPr>
          <w:rFonts w:ascii="Arial" w:eastAsia="Times New Roman" w:hAnsi="Arial" w:cs="Arial"/>
          <w:lang w:val="en-US" w:eastAsia="en-GB"/>
        </w:rPr>
        <w:t xml:space="preserve"> 8</w:t>
      </w:r>
      <w:r w:rsidRPr="00F57299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F57299">
        <w:rPr>
          <w:rFonts w:ascii="Arial" w:eastAsia="Times New Roman" w:hAnsi="Arial" w:cs="Arial"/>
          <w:lang w:eastAsia="en-GB"/>
        </w:rPr>
        <w:t>Linux</w:t>
      </w:r>
      <w:proofErr w:type="spellEnd"/>
      <w:r w:rsidRPr="00F57299">
        <w:rPr>
          <w:rFonts w:ascii="Arial" w:eastAsia="Times New Roman" w:hAnsi="Arial" w:cs="Arial"/>
          <w:lang w:eastAsia="en-GB"/>
        </w:rPr>
        <w:t xml:space="preserve"> </w:t>
      </w:r>
    </w:p>
    <w:p w14:paraId="56F3D810" w14:textId="77777777" w:rsidR="00331024" w:rsidRDefault="00331024" w:rsidP="00331024">
      <w:pPr>
        <w:numPr>
          <w:ilvl w:val="1"/>
          <w:numId w:val="2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eastAsia="Times New Roman" w:hAnsi="Arial" w:cs="Arial"/>
          <w:lang w:eastAsia="en-GB"/>
        </w:rPr>
      </w:pPr>
      <w:proofErr w:type="spellStart"/>
      <w:r w:rsidRPr="00F57299">
        <w:rPr>
          <w:rFonts w:ascii="Arial" w:eastAsia="Times New Roman" w:hAnsi="Arial" w:cs="Arial"/>
          <w:lang w:eastAsia="en-GB"/>
        </w:rPr>
        <w:t>Ubuntu</w:t>
      </w:r>
      <w:proofErr w:type="spellEnd"/>
      <w:r w:rsidRPr="00F57299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18</w:t>
      </w:r>
      <w:r w:rsidRPr="00F57299">
        <w:rPr>
          <w:rFonts w:ascii="Arial" w:eastAsia="Times New Roman" w:hAnsi="Arial" w:cs="Arial"/>
          <w:lang w:val="en-US" w:eastAsia="en-GB"/>
        </w:rPr>
        <w:t>.04</w:t>
      </w:r>
      <w:r>
        <w:rPr>
          <w:rFonts w:ascii="Arial" w:eastAsia="Times New Roman" w:hAnsi="Arial" w:cs="Arial"/>
          <w:lang w:eastAsia="en-GB"/>
        </w:rPr>
        <w:t xml:space="preserve"> или выше</w:t>
      </w:r>
    </w:p>
    <w:p w14:paraId="63B4D266" w14:textId="77777777" w:rsidR="00331024" w:rsidRPr="00F57299" w:rsidRDefault="00331024" w:rsidP="00331024">
      <w:pPr>
        <w:numPr>
          <w:ilvl w:val="1"/>
          <w:numId w:val="29"/>
        </w:numPr>
        <w:tabs>
          <w:tab w:val="clear" w:pos="1440"/>
          <w:tab w:val="num" w:pos="1080"/>
        </w:tabs>
        <w:spacing w:line="360" w:lineRule="auto"/>
        <w:ind w:left="108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И другие ОС с установленным веб-сервером (</w:t>
      </w:r>
      <w:r>
        <w:rPr>
          <w:rFonts w:ascii="Arial" w:eastAsia="Times New Roman" w:hAnsi="Arial" w:cs="Arial"/>
          <w:lang w:val="en-US" w:eastAsia="en-GB"/>
        </w:rPr>
        <w:t>apache</w:t>
      </w:r>
      <w:r>
        <w:rPr>
          <w:rFonts w:ascii="Arial" w:eastAsia="Times New Roman" w:hAnsi="Arial" w:cs="Arial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GB"/>
        </w:rPr>
        <w:t>nginx</w:t>
      </w:r>
      <w:proofErr w:type="spellEnd"/>
      <w:r w:rsidRPr="001738C4">
        <w:rPr>
          <w:rFonts w:ascii="Arial" w:eastAsia="Times New Roman" w:hAnsi="Arial" w:cs="Arial"/>
          <w:lang w:eastAsia="en-GB"/>
        </w:rPr>
        <w:t xml:space="preserve">) </w:t>
      </w:r>
      <w:r>
        <w:rPr>
          <w:rFonts w:ascii="Arial" w:eastAsia="Times New Roman" w:hAnsi="Arial" w:cs="Arial"/>
          <w:lang w:eastAsia="en-GB"/>
        </w:rPr>
        <w:t>и СУБД</w:t>
      </w:r>
    </w:p>
    <w:p w14:paraId="2AF8852C" w14:textId="77777777" w:rsidR="00331024" w:rsidRPr="00F57299" w:rsidRDefault="00331024" w:rsidP="00331024">
      <w:pPr>
        <w:spacing w:line="360" w:lineRule="auto"/>
        <w:ind w:firstLine="720"/>
        <w:rPr>
          <w:rFonts w:ascii="Arial" w:eastAsia="Times New Roman" w:hAnsi="Arial" w:cs="Arial"/>
          <w:color w:val="000000" w:themeColor="text1"/>
          <w:lang w:eastAsia="en-GB"/>
        </w:rPr>
      </w:pPr>
      <w:r w:rsidRPr="00F57299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Поддерживаемые веб-браузеры:</w:t>
      </w:r>
    </w:p>
    <w:p w14:paraId="1B19B4F7" w14:textId="77777777" w:rsidR="00331024" w:rsidRPr="00F57299" w:rsidRDefault="00331024" w:rsidP="00331024">
      <w:pPr>
        <w:pStyle w:val="a7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F57299">
        <w:rPr>
          <w:rFonts w:ascii="Arial" w:eastAsia="Times New Roman" w:hAnsi="Arial" w:cs="Arial"/>
          <w:color w:val="000000" w:themeColor="text1"/>
          <w:lang w:eastAsia="en-GB"/>
        </w:rPr>
        <w:t>Mozilla</w:t>
      </w:r>
      <w:proofErr w:type="spellEnd"/>
      <w:r w:rsidRPr="00F5729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F57299">
        <w:rPr>
          <w:rFonts w:ascii="Arial" w:eastAsia="Times New Roman" w:hAnsi="Arial" w:cs="Arial"/>
          <w:color w:val="000000" w:themeColor="text1"/>
          <w:lang w:eastAsia="en-GB"/>
        </w:rPr>
        <w:t>Firefox</w:t>
      </w:r>
      <w:proofErr w:type="spellEnd"/>
    </w:p>
    <w:p w14:paraId="44402240" w14:textId="77777777" w:rsidR="00331024" w:rsidRDefault="00331024" w:rsidP="00331024">
      <w:pPr>
        <w:pStyle w:val="a7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F57299">
        <w:rPr>
          <w:rFonts w:ascii="Arial" w:eastAsia="Times New Roman" w:hAnsi="Arial" w:cs="Arial"/>
          <w:color w:val="000000" w:themeColor="text1"/>
          <w:lang w:eastAsia="en-GB"/>
        </w:rPr>
        <w:t>Google</w:t>
      </w:r>
      <w:proofErr w:type="spellEnd"/>
      <w:r w:rsidRPr="00F5729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F57299">
        <w:rPr>
          <w:rFonts w:ascii="Arial" w:eastAsia="Times New Roman" w:hAnsi="Arial" w:cs="Arial"/>
          <w:color w:val="000000" w:themeColor="text1"/>
          <w:lang w:eastAsia="en-GB"/>
        </w:rPr>
        <w:t>Chrome</w:t>
      </w:r>
      <w:proofErr w:type="spellEnd"/>
    </w:p>
    <w:p w14:paraId="6B6EC5C4" w14:textId="77777777" w:rsidR="00331024" w:rsidRDefault="00331024" w:rsidP="00331024">
      <w:pPr>
        <w:pStyle w:val="a7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Яндекс Браузер</w:t>
      </w:r>
    </w:p>
    <w:p w14:paraId="13A5EC36" w14:textId="77777777" w:rsidR="00331024" w:rsidRPr="00F57299" w:rsidRDefault="00331024" w:rsidP="00331024">
      <w:pPr>
        <w:pStyle w:val="a7"/>
        <w:numPr>
          <w:ilvl w:val="0"/>
          <w:numId w:val="33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И другие</w:t>
      </w:r>
    </w:p>
    <w:p w14:paraId="5F639EC5" w14:textId="77777777" w:rsidR="00331024" w:rsidRPr="00F57299" w:rsidRDefault="00331024" w:rsidP="00331024">
      <w:pPr>
        <w:spacing w:line="360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  <w:r w:rsidRPr="00F57299">
        <w:rPr>
          <w:rFonts w:ascii="Arial" w:eastAsia="Times New Roman" w:hAnsi="Arial" w:cs="Arial"/>
          <w:color w:val="000000" w:themeColor="text1"/>
          <w:lang w:eastAsia="en-GB"/>
        </w:rPr>
        <w:t>Рекомендованные настройки безопасности веб-браузеров:</w:t>
      </w:r>
    </w:p>
    <w:p w14:paraId="0BCECC87" w14:textId="77777777" w:rsidR="00331024" w:rsidRPr="002076E4" w:rsidRDefault="00331024" w:rsidP="00331024">
      <w:pPr>
        <w:pStyle w:val="a7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2076E4">
        <w:rPr>
          <w:rFonts w:ascii="Arial" w:eastAsia="Times New Roman" w:hAnsi="Arial" w:cs="Arial"/>
          <w:color w:val="000000" w:themeColor="text1"/>
          <w:lang w:eastAsia="en-GB"/>
        </w:rPr>
        <w:t>Cookies</w:t>
      </w:r>
      <w:proofErr w:type="spellEnd"/>
    </w:p>
    <w:p w14:paraId="17890C2C" w14:textId="77777777" w:rsidR="00331024" w:rsidRPr="002076E4" w:rsidRDefault="00331024" w:rsidP="00331024">
      <w:pPr>
        <w:pStyle w:val="a7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2076E4">
        <w:rPr>
          <w:rFonts w:ascii="Arial" w:eastAsia="Times New Roman" w:hAnsi="Arial" w:cs="Arial"/>
          <w:color w:val="000000" w:themeColor="text1"/>
          <w:lang w:val="en-US" w:eastAsia="en-GB"/>
        </w:rPr>
        <w:t>Pop-ups (new windows/tabs)</w:t>
      </w:r>
    </w:p>
    <w:p w14:paraId="7FA49F24" w14:textId="77777777" w:rsidR="00331024" w:rsidRPr="002076E4" w:rsidRDefault="00331024" w:rsidP="00331024">
      <w:pPr>
        <w:pStyle w:val="a7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2076E4">
        <w:rPr>
          <w:rFonts w:ascii="Arial" w:eastAsia="Times New Roman" w:hAnsi="Arial" w:cs="Arial"/>
          <w:color w:val="000000" w:themeColor="text1"/>
          <w:lang w:eastAsia="en-GB"/>
        </w:rPr>
        <w:t>Javascript</w:t>
      </w:r>
      <w:proofErr w:type="spellEnd"/>
    </w:p>
    <w:p w14:paraId="697A19E4" w14:textId="77777777" w:rsidR="00331024" w:rsidRPr="002076E4" w:rsidRDefault="00331024" w:rsidP="00331024">
      <w:pPr>
        <w:pStyle w:val="a7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2076E4">
        <w:rPr>
          <w:rFonts w:ascii="Arial" w:eastAsia="Times New Roman" w:hAnsi="Arial" w:cs="Arial"/>
          <w:color w:val="000000" w:themeColor="text1"/>
          <w:lang w:eastAsia="en-GB"/>
        </w:rPr>
        <w:t>AJAX</w:t>
      </w:r>
    </w:p>
    <w:p w14:paraId="0C403CBD" w14:textId="77777777" w:rsidR="00331024" w:rsidRPr="002076E4" w:rsidRDefault="00331024" w:rsidP="00331024">
      <w:pPr>
        <w:pStyle w:val="a7"/>
        <w:numPr>
          <w:ilvl w:val="0"/>
          <w:numId w:val="34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2076E4">
        <w:rPr>
          <w:rFonts w:ascii="Arial" w:eastAsia="Times New Roman" w:hAnsi="Arial" w:cs="Arial"/>
          <w:color w:val="000000" w:themeColor="text1"/>
          <w:lang w:eastAsia="en-GB"/>
        </w:rPr>
        <w:t>DHTML</w:t>
      </w:r>
    </w:p>
    <w:p w14:paraId="1766CA45" w14:textId="77777777" w:rsidR="00331024" w:rsidRPr="002076E4" w:rsidRDefault="00331024" w:rsidP="00331024">
      <w:pPr>
        <w:spacing w:line="360" w:lineRule="auto"/>
        <w:ind w:left="720"/>
        <w:rPr>
          <w:rFonts w:ascii="Arial" w:eastAsia="Times New Roman" w:hAnsi="Arial" w:cs="Arial"/>
          <w:lang w:val="en-US" w:eastAsia="en-GB"/>
        </w:rPr>
      </w:pPr>
      <w:r w:rsidRPr="002076E4">
        <w:rPr>
          <w:rFonts w:ascii="Arial" w:eastAsia="Times New Roman" w:hAnsi="Arial" w:cs="Arial"/>
          <w:lang w:eastAsia="en-GB"/>
        </w:rPr>
        <w:t>Необходимое ПО сторонних производителей</w:t>
      </w:r>
      <w:r w:rsidRPr="002076E4">
        <w:rPr>
          <w:rFonts w:ascii="Arial" w:eastAsia="Times New Roman" w:hAnsi="Arial" w:cs="Arial"/>
          <w:lang w:val="en-US" w:eastAsia="en-GB"/>
        </w:rPr>
        <w:t>:</w:t>
      </w:r>
    </w:p>
    <w:p w14:paraId="5D6A87F7" w14:textId="77777777" w:rsidR="00331024" w:rsidRPr="001738C4" w:rsidRDefault="00331024" w:rsidP="00331024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ПО </w:t>
      </w:r>
      <w:proofErr w:type="spellStart"/>
      <w:r w:rsidRPr="002076E4">
        <w:rPr>
          <w:rFonts w:ascii="Arial" w:eastAsia="Times New Roman" w:hAnsi="Arial" w:cs="Arial"/>
          <w:lang w:eastAsia="en-GB"/>
        </w:rPr>
        <w:t>nginx</w:t>
      </w:r>
      <w:proofErr w:type="spellEnd"/>
      <w:r w:rsidRPr="002076E4">
        <w:rPr>
          <w:rFonts w:ascii="Arial" w:eastAsia="Times New Roman" w:hAnsi="Arial" w:cs="Arial"/>
          <w:lang w:eastAsia="en-GB"/>
        </w:rPr>
        <w:t xml:space="preserve"> 1.16 и выше </w:t>
      </w:r>
      <w:r>
        <w:rPr>
          <w:rFonts w:ascii="Arial" w:eastAsia="Times New Roman" w:hAnsi="Arial" w:cs="Arial"/>
          <w:lang w:eastAsia="en-GB"/>
        </w:rPr>
        <w:t xml:space="preserve">или </w:t>
      </w:r>
      <w:r>
        <w:rPr>
          <w:rFonts w:ascii="Arial" w:eastAsia="Times New Roman" w:hAnsi="Arial" w:cs="Arial"/>
          <w:lang w:val="en-US" w:eastAsia="en-GB"/>
        </w:rPr>
        <w:t>Apache</w:t>
      </w:r>
      <w:r w:rsidRPr="001738C4">
        <w:rPr>
          <w:rFonts w:ascii="Arial" w:eastAsia="Times New Roman" w:hAnsi="Arial" w:cs="Arial"/>
          <w:lang w:eastAsia="en-GB"/>
        </w:rPr>
        <w:t xml:space="preserve"> 2.4</w:t>
      </w:r>
    </w:p>
    <w:p w14:paraId="5AEEF2D5" w14:textId="77777777" w:rsidR="00331024" w:rsidRPr="002076E4" w:rsidRDefault="00331024" w:rsidP="00331024">
      <w:pPr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val="en-US" w:eastAsia="en-GB"/>
        </w:rPr>
        <w:t>PHP</w:t>
      </w:r>
      <w:r w:rsidRPr="001738C4">
        <w:rPr>
          <w:rFonts w:ascii="Arial" w:eastAsia="Times New Roman" w:hAnsi="Arial" w:cs="Arial"/>
          <w:lang w:eastAsia="en-GB"/>
        </w:rPr>
        <w:t xml:space="preserve"> 7.4 </w:t>
      </w:r>
      <w:r>
        <w:rPr>
          <w:rFonts w:ascii="Arial" w:eastAsia="Times New Roman" w:hAnsi="Arial" w:cs="Arial"/>
          <w:lang w:eastAsia="en-GB"/>
        </w:rPr>
        <w:t xml:space="preserve">и выше с установленными библиотеками </w:t>
      </w:r>
      <w:proofErr w:type="spellStart"/>
      <w:r>
        <w:rPr>
          <w:rFonts w:ascii="Arial" w:eastAsia="Times New Roman" w:hAnsi="Arial" w:cs="Arial"/>
          <w:lang w:val="en-US" w:eastAsia="en-GB"/>
        </w:rPr>
        <w:t>oci</w:t>
      </w:r>
      <w:proofErr w:type="spellEnd"/>
      <w:r w:rsidRPr="001738C4">
        <w:rPr>
          <w:rFonts w:ascii="Arial" w:eastAsia="Times New Roman" w:hAnsi="Arial" w:cs="Arial"/>
          <w:lang w:eastAsia="en-GB"/>
        </w:rPr>
        <w:t xml:space="preserve">8, </w:t>
      </w:r>
      <w:proofErr w:type="spellStart"/>
      <w:r>
        <w:rPr>
          <w:rFonts w:ascii="Arial" w:eastAsia="Times New Roman" w:hAnsi="Arial" w:cs="Arial"/>
          <w:lang w:val="en-US" w:eastAsia="en-GB"/>
        </w:rPr>
        <w:t>pdo</w:t>
      </w:r>
      <w:proofErr w:type="spellEnd"/>
      <w:r w:rsidRPr="001738C4">
        <w:rPr>
          <w:rFonts w:ascii="Arial" w:eastAsia="Times New Roman" w:hAnsi="Arial" w:cs="Arial"/>
          <w:lang w:eastAsia="en-GB"/>
        </w:rPr>
        <w:t>_</w:t>
      </w:r>
      <w:proofErr w:type="spellStart"/>
      <w:r>
        <w:rPr>
          <w:rFonts w:ascii="Arial" w:eastAsia="Times New Roman" w:hAnsi="Arial" w:cs="Arial"/>
          <w:lang w:val="en-US" w:eastAsia="en-GB"/>
        </w:rPr>
        <w:t>oci</w:t>
      </w:r>
      <w:proofErr w:type="spellEnd"/>
      <w:r w:rsidRPr="001738C4">
        <w:rPr>
          <w:rFonts w:ascii="Arial" w:eastAsia="Times New Roman" w:hAnsi="Arial" w:cs="Arial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GB"/>
        </w:rPr>
        <w:t>mssql</w:t>
      </w:r>
      <w:proofErr w:type="spellEnd"/>
      <w:r w:rsidRPr="001738C4">
        <w:rPr>
          <w:rFonts w:ascii="Arial" w:eastAsia="Times New Roman" w:hAnsi="Arial" w:cs="Arial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en-GB"/>
        </w:rPr>
        <w:t>pdo</w:t>
      </w:r>
      <w:proofErr w:type="spellEnd"/>
      <w:r w:rsidRPr="001738C4">
        <w:rPr>
          <w:rFonts w:ascii="Arial" w:eastAsia="Times New Roman" w:hAnsi="Arial" w:cs="Arial"/>
          <w:lang w:eastAsia="en-GB"/>
        </w:rPr>
        <w:t>_</w:t>
      </w:r>
      <w:proofErr w:type="spellStart"/>
      <w:r>
        <w:rPr>
          <w:rFonts w:ascii="Arial" w:eastAsia="Times New Roman" w:hAnsi="Arial" w:cs="Arial"/>
          <w:lang w:val="en-US" w:eastAsia="en-GB"/>
        </w:rPr>
        <w:t>mssql</w:t>
      </w:r>
      <w:proofErr w:type="spellEnd"/>
    </w:p>
    <w:p w14:paraId="1BE6C8FF" w14:textId="77777777" w:rsidR="00331024" w:rsidRPr="001738C4" w:rsidRDefault="00331024" w:rsidP="00331024">
      <w:pPr>
        <w:pStyle w:val="a7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lang w:val="en-US"/>
        </w:rPr>
        <w:t xml:space="preserve">MySQL </w:t>
      </w:r>
      <w:r>
        <w:rPr>
          <w:rFonts w:ascii="Arial" w:hAnsi="Arial" w:cs="Arial"/>
        </w:rPr>
        <w:t xml:space="preserve">или </w:t>
      </w:r>
      <w:proofErr w:type="spellStart"/>
      <w:r>
        <w:rPr>
          <w:rFonts w:ascii="Arial" w:hAnsi="Arial" w:cs="Arial"/>
          <w:lang w:val="en-US"/>
        </w:rPr>
        <w:t>MariaDB</w:t>
      </w:r>
      <w:proofErr w:type="spellEnd"/>
    </w:p>
    <w:p w14:paraId="7FB99C86" w14:textId="77777777" w:rsidR="00331024" w:rsidRPr="001738C4" w:rsidRDefault="00331024" w:rsidP="00331024">
      <w:pPr>
        <w:pStyle w:val="a7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en-US" w:eastAsia="en-GB"/>
        </w:rPr>
        <w:t>OpenOffice</w:t>
      </w:r>
      <w:r w:rsidRPr="001738C4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для генерирования </w:t>
      </w:r>
      <w:r>
        <w:rPr>
          <w:rFonts w:ascii="Arial" w:eastAsia="Times New Roman" w:hAnsi="Arial" w:cs="Arial"/>
          <w:lang w:val="en-US" w:eastAsia="en-GB"/>
        </w:rPr>
        <w:t>pdf</w:t>
      </w:r>
      <w:r w:rsidRPr="001738C4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документов</w:t>
      </w:r>
    </w:p>
    <w:p w14:paraId="0EB6C23C" w14:textId="77777777" w:rsidR="00331024" w:rsidRPr="00A82419" w:rsidRDefault="00331024" w:rsidP="00331024">
      <w:pPr>
        <w:pStyle w:val="a7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 w:rsidRPr="002076E4">
        <w:rPr>
          <w:rFonts w:ascii="Arial" w:eastAsia="Times New Roman" w:hAnsi="Arial" w:cs="Arial"/>
          <w:lang w:eastAsia="en-GB"/>
        </w:rPr>
        <w:t xml:space="preserve">GIT (с </w:t>
      </w:r>
      <w:proofErr w:type="spellStart"/>
      <w:r w:rsidRPr="002076E4">
        <w:rPr>
          <w:rFonts w:ascii="Arial" w:eastAsia="Times New Roman" w:hAnsi="Arial" w:cs="Arial"/>
          <w:lang w:eastAsia="en-GB"/>
        </w:rPr>
        <w:t>системои</w:t>
      </w:r>
      <w:proofErr w:type="spellEnd"/>
      <w:r w:rsidRPr="002076E4">
        <w:rPr>
          <w:rFonts w:ascii="Arial" w:eastAsia="Times New Roman" w:hAnsi="Arial" w:cs="Arial"/>
          <w:lang w:eastAsia="en-GB"/>
        </w:rPr>
        <w:t xml:space="preserve">̆ </w:t>
      </w:r>
      <w:proofErr w:type="spellStart"/>
      <w:r w:rsidRPr="002076E4">
        <w:rPr>
          <w:rFonts w:ascii="Arial" w:eastAsia="Times New Roman" w:hAnsi="Arial" w:cs="Arial"/>
          <w:lang w:eastAsia="en-GB"/>
        </w:rPr>
        <w:t>автоматическои</w:t>
      </w:r>
      <w:proofErr w:type="spellEnd"/>
      <w:r w:rsidRPr="002076E4">
        <w:rPr>
          <w:rFonts w:ascii="Arial" w:eastAsia="Times New Roman" w:hAnsi="Arial" w:cs="Arial"/>
          <w:lang w:eastAsia="en-GB"/>
        </w:rPr>
        <w:t xml:space="preserve">̆ установки и обновления кода через </w:t>
      </w:r>
      <w:proofErr w:type="spellStart"/>
      <w:r w:rsidRPr="002076E4">
        <w:rPr>
          <w:rFonts w:ascii="Arial" w:eastAsia="Times New Roman" w:hAnsi="Arial" w:cs="Arial"/>
          <w:lang w:eastAsia="en-GB"/>
        </w:rPr>
        <w:t>GitLab</w:t>
      </w:r>
      <w:proofErr w:type="spellEnd"/>
      <w:r w:rsidRPr="002076E4">
        <w:rPr>
          <w:rFonts w:ascii="Arial" w:eastAsia="Times New Roman" w:hAnsi="Arial" w:cs="Arial"/>
          <w:lang w:eastAsia="en-GB"/>
        </w:rPr>
        <w:t>)</w:t>
      </w:r>
      <w:r w:rsidRPr="00A82419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A82419">
        <w:rPr>
          <w:rFonts w:ascii="Arial" w:eastAsia="Times New Roman" w:hAnsi="Arial" w:cs="Arial"/>
          <w:color w:val="000000" w:themeColor="text1"/>
          <w:lang w:eastAsia="en-GB"/>
        </w:rPr>
        <w:br w:type="page"/>
      </w:r>
    </w:p>
    <w:p w14:paraId="14462D86" w14:textId="77777777" w:rsidR="00331024" w:rsidRDefault="00331024" w:rsidP="00331024">
      <w:pPr>
        <w:pStyle w:val="1"/>
        <w:spacing w:line="360" w:lineRule="auto"/>
        <w:rPr>
          <w:rFonts w:ascii="Arial" w:eastAsia="Times New Roman" w:hAnsi="Arial" w:cs="Arial"/>
          <w:color w:val="auto"/>
          <w:lang w:eastAsia="en-GB"/>
        </w:rPr>
      </w:pPr>
      <w:bookmarkStart w:id="4" w:name="_Toc159926442"/>
      <w:r>
        <w:rPr>
          <w:rFonts w:ascii="Arial" w:eastAsia="Times New Roman" w:hAnsi="Arial" w:cs="Arial"/>
          <w:color w:val="auto"/>
          <w:lang w:eastAsia="en-GB"/>
        </w:rPr>
        <w:lastRenderedPageBreak/>
        <w:t>3 Состав системы</w:t>
      </w:r>
      <w:bookmarkEnd w:id="4"/>
    </w:p>
    <w:p w14:paraId="634D2A38" w14:textId="77777777" w:rsidR="00331024" w:rsidRPr="00F57299" w:rsidRDefault="00331024" w:rsidP="00331024">
      <w:pPr>
        <w:pStyle w:val="2"/>
        <w:spacing w:line="360" w:lineRule="auto"/>
        <w:rPr>
          <w:rFonts w:ascii="Arial" w:hAnsi="Arial" w:cs="Arial"/>
          <w:color w:val="auto"/>
          <w:lang w:eastAsia="en-GB"/>
        </w:rPr>
      </w:pPr>
      <w:bookmarkStart w:id="5" w:name="_Toc159926443"/>
      <w:r>
        <w:rPr>
          <w:rFonts w:ascii="Arial" w:hAnsi="Arial" w:cs="Arial"/>
          <w:color w:val="auto"/>
          <w:lang w:eastAsia="en-GB"/>
        </w:rPr>
        <w:t xml:space="preserve">3.1 </w:t>
      </w:r>
      <w:r w:rsidRPr="00F57299">
        <w:rPr>
          <w:rFonts w:ascii="Arial" w:hAnsi="Arial" w:cs="Arial"/>
          <w:color w:val="auto"/>
          <w:lang w:eastAsia="en-GB"/>
        </w:rPr>
        <w:t>Реализованные на данный момент базовые функции</w:t>
      </w:r>
      <w:bookmarkEnd w:id="5"/>
    </w:p>
    <w:p w14:paraId="22599D8F" w14:textId="011C3343" w:rsidR="00331024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Аутентификация клиентов 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>
        <w:rPr>
          <w:rFonts w:ascii="Arial" w:eastAsia="Times New Roman" w:hAnsi="Arial" w:cs="Arial"/>
          <w:lang w:eastAsia="en-GB"/>
        </w:rPr>
        <w:t>.</w:t>
      </w:r>
    </w:p>
    <w:p w14:paraId="62FE2A0C" w14:textId="0D6DB873" w:rsidR="00331024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Модуль предоставления информации по задолженностям клиентов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>
        <w:rPr>
          <w:rFonts w:ascii="Arial" w:eastAsia="Times New Roman" w:hAnsi="Arial" w:cs="Arial"/>
          <w:lang w:eastAsia="en-GB"/>
        </w:rPr>
        <w:t>.</w:t>
      </w:r>
    </w:p>
    <w:p w14:paraId="4BA009EA" w14:textId="77777777" w:rsidR="00331024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Модуль оплаты задолженностей. Предусмотрены способы оплаты онлайн: банковскими картами, по СБП и по реквизитам счёта. А также офлайн оплата через терминалы и точки приема платежей.</w:t>
      </w:r>
    </w:p>
    <w:p w14:paraId="55A94400" w14:textId="77777777" w:rsidR="00331024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Сервис сообщений для взаимодействия с клиентской службой поддержки.</w:t>
      </w:r>
    </w:p>
    <w:p w14:paraId="59A2A6B7" w14:textId="77777777" w:rsidR="00331024" w:rsidRPr="00B57496" w:rsidRDefault="00331024" w:rsidP="00331024">
      <w:pPr>
        <w:pStyle w:val="a7"/>
        <w:numPr>
          <w:ilvl w:val="0"/>
          <w:numId w:val="37"/>
        </w:numPr>
        <w:spacing w:after="200" w:line="360" w:lineRule="auto"/>
        <w:rPr>
          <w:rFonts w:ascii="Arial" w:hAnsi="Arial" w:cs="Arial"/>
        </w:rPr>
      </w:pPr>
      <w:r w:rsidRPr="00F57299">
        <w:rPr>
          <w:rFonts w:ascii="Arial" w:hAnsi="Arial" w:cs="Arial"/>
        </w:rPr>
        <w:t>База знани</w:t>
      </w:r>
      <w:r>
        <w:rPr>
          <w:rFonts w:ascii="Arial" w:hAnsi="Arial" w:cs="Arial"/>
        </w:rPr>
        <w:t>й</w:t>
      </w:r>
      <w:r w:rsidRPr="00B57496">
        <w:rPr>
          <w:rFonts w:ascii="Arial" w:eastAsia="Times New Roman" w:hAnsi="Arial" w:cs="Arial"/>
          <w:lang w:eastAsia="en-GB"/>
        </w:rPr>
        <w:t>.</w:t>
      </w:r>
    </w:p>
    <w:p w14:paraId="4FE297D7" w14:textId="77777777" w:rsidR="00331024" w:rsidRPr="00B57496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lang w:eastAsia="en-GB"/>
        </w:rPr>
      </w:pPr>
      <w:r>
        <w:rPr>
          <w:rFonts w:ascii="Arial" w:eastAsia="Times New Roman" w:hAnsi="Arial" w:cs="Arial"/>
          <w:lang w:eastAsia="en-GB"/>
        </w:rPr>
        <w:t>Модуль редактирования данных клиента.</w:t>
      </w:r>
    </w:p>
    <w:p w14:paraId="42E7F962" w14:textId="77777777" w:rsidR="00331024" w:rsidRDefault="00331024" w:rsidP="00331024">
      <w:pPr>
        <w:pStyle w:val="a7"/>
        <w:numPr>
          <w:ilvl w:val="0"/>
          <w:numId w:val="37"/>
        </w:numPr>
        <w:spacing w:line="360" w:lineRule="auto"/>
        <w:jc w:val="both"/>
        <w:rPr>
          <w:lang w:eastAsia="en-GB"/>
        </w:rPr>
      </w:pPr>
      <w:r>
        <w:rPr>
          <w:rFonts w:ascii="Arial" w:eastAsia="Times New Roman" w:hAnsi="Arial" w:cs="Arial"/>
          <w:lang w:eastAsia="en-GB"/>
        </w:rPr>
        <w:t>Панель администрирования</w:t>
      </w:r>
    </w:p>
    <w:p w14:paraId="5856FC1E" w14:textId="77777777" w:rsidR="00331024" w:rsidRPr="0054557F" w:rsidRDefault="00331024" w:rsidP="00331024">
      <w:pPr>
        <w:pStyle w:val="2"/>
        <w:spacing w:line="360" w:lineRule="auto"/>
        <w:rPr>
          <w:rFonts w:ascii="Arial" w:hAnsi="Arial" w:cs="Arial"/>
          <w:color w:val="auto"/>
        </w:rPr>
      </w:pPr>
      <w:bookmarkStart w:id="6" w:name="_Toc159926444"/>
      <w:r w:rsidRPr="0054557F">
        <w:rPr>
          <w:rFonts w:ascii="Arial" w:hAnsi="Arial" w:cs="Arial"/>
          <w:color w:val="auto"/>
          <w:lang w:eastAsia="en-GB"/>
        </w:rPr>
        <w:t xml:space="preserve">3.2 </w:t>
      </w:r>
      <w:r w:rsidRPr="0054557F">
        <w:rPr>
          <w:rFonts w:ascii="Arial" w:hAnsi="Arial" w:cs="Arial"/>
          <w:color w:val="auto"/>
        </w:rPr>
        <w:t>Полный функционал системы после окончания разработки</w:t>
      </w:r>
      <w:bookmarkEnd w:id="6"/>
    </w:p>
    <w:p w14:paraId="1C12EABC" w14:textId="3DB98454" w:rsidR="00331024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Аутентификация клиентов 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 w:rsidRPr="00F57299">
        <w:rPr>
          <w:rFonts w:ascii="Arial" w:hAnsi="Arial" w:cs="Arial"/>
        </w:rPr>
        <w:t xml:space="preserve"> </w:t>
      </w:r>
    </w:p>
    <w:p w14:paraId="1CC3EDFD" w14:textId="22D86B73" w:rsidR="00331024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Модуль предоставления информации по задолженностям клиентов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 w:rsidRPr="00F57299">
        <w:rPr>
          <w:rFonts w:ascii="Arial" w:hAnsi="Arial" w:cs="Arial"/>
        </w:rPr>
        <w:t xml:space="preserve"> </w:t>
      </w:r>
    </w:p>
    <w:p w14:paraId="238DC586" w14:textId="77777777" w:rsidR="00331024" w:rsidRPr="00F57299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F57299">
        <w:rPr>
          <w:rFonts w:ascii="Arial" w:hAnsi="Arial" w:cs="Arial"/>
        </w:rPr>
        <w:t xml:space="preserve">Модуль </w:t>
      </w:r>
      <w:r>
        <w:rPr>
          <w:rFonts w:ascii="Arial" w:hAnsi="Arial" w:cs="Arial"/>
        </w:rPr>
        <w:t>оплаты</w:t>
      </w:r>
    </w:p>
    <w:p w14:paraId="10DF6B84" w14:textId="77777777" w:rsidR="00331024" w:rsidRPr="00F57299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F57299">
        <w:rPr>
          <w:rFonts w:ascii="Arial" w:hAnsi="Arial" w:cs="Arial"/>
        </w:rPr>
        <w:t>База знаний</w:t>
      </w:r>
    </w:p>
    <w:p w14:paraId="662C6584" w14:textId="77777777" w:rsidR="00331024" w:rsidRPr="00B57496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Сервис сообщений </w:t>
      </w:r>
    </w:p>
    <w:p w14:paraId="503F6C7E" w14:textId="5FC2B51E" w:rsidR="00331024" w:rsidRPr="00F57299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Раздел справок и документов</w:t>
      </w:r>
      <w:r w:rsidRPr="00B57496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клиентов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</w:p>
    <w:p w14:paraId="2C31FB10" w14:textId="77777777" w:rsidR="00331024" w:rsidRPr="00F57299" w:rsidRDefault="00331024" w:rsidP="00331024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F57299">
        <w:rPr>
          <w:rFonts w:ascii="Arial" w:hAnsi="Arial" w:cs="Arial"/>
        </w:rPr>
        <w:t>Панель администрирования</w:t>
      </w:r>
    </w:p>
    <w:p w14:paraId="14794DC3" w14:textId="77777777" w:rsidR="00331024" w:rsidRDefault="00331024" w:rsidP="00331024">
      <w:pPr>
        <w:rPr>
          <w:lang w:eastAsia="en-GB"/>
        </w:rPr>
      </w:pPr>
      <w:r>
        <w:rPr>
          <w:lang w:eastAsia="en-GB"/>
        </w:rPr>
        <w:br w:type="page"/>
      </w:r>
    </w:p>
    <w:p w14:paraId="0CA8E71E" w14:textId="77777777" w:rsidR="00331024" w:rsidRPr="0054557F" w:rsidRDefault="00331024" w:rsidP="00A03123">
      <w:pPr>
        <w:pStyle w:val="1"/>
        <w:spacing w:after="240"/>
        <w:rPr>
          <w:rFonts w:ascii="Arial" w:hAnsi="Arial" w:cs="Arial"/>
          <w:color w:val="auto"/>
        </w:rPr>
      </w:pPr>
      <w:bookmarkStart w:id="7" w:name="_Toc159926445"/>
      <w:r w:rsidRPr="0054557F">
        <w:rPr>
          <w:rFonts w:ascii="Arial" w:hAnsi="Arial" w:cs="Arial"/>
          <w:color w:val="auto"/>
        </w:rPr>
        <w:lastRenderedPageBreak/>
        <w:t>4 Функционал системы</w:t>
      </w:r>
      <w:bookmarkEnd w:id="7"/>
    </w:p>
    <w:p w14:paraId="46B722FE" w14:textId="01403438" w:rsidR="00331024" w:rsidRPr="00A43685" w:rsidRDefault="00581383" w:rsidP="00A0312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«Личный кабинет заёмщика»</w:t>
      </w:r>
      <w:r w:rsidR="00331024">
        <w:rPr>
          <w:rFonts w:ascii="Arial" w:hAnsi="Arial" w:cs="Arial"/>
        </w:rPr>
        <w:t xml:space="preserve"> представляет из себя встраиваемое средство автоматизации взаимодействия с клиентами организации. Средство позволяет встроить в штатное ПО организации гибко настраиваемые средства предоставления информации клиентам и автоматизировать процессы обслуживания задолженностей различными способами.</w:t>
      </w:r>
    </w:p>
    <w:p w14:paraId="7AC653D8" w14:textId="397DD33D" w:rsidR="00331024" w:rsidRPr="00576337" w:rsidRDefault="00581383" w:rsidP="00A0312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«Личный кабинет заёмщика»</w:t>
      </w:r>
      <w:r w:rsidR="00331024">
        <w:rPr>
          <w:rFonts w:ascii="Arial" w:hAnsi="Arial" w:cs="Arial"/>
        </w:rPr>
        <w:t xml:space="preserve"> реализована в клиент-серверной</w:t>
      </w:r>
      <w:r w:rsidR="00331024" w:rsidRPr="000D51CA">
        <w:rPr>
          <w:rFonts w:ascii="Arial" w:hAnsi="Arial" w:cs="Arial"/>
        </w:rPr>
        <w:t xml:space="preserve"> архитектуре и взаимодействует с конечным пользователем (с помощью </w:t>
      </w:r>
      <w:proofErr w:type="spellStart"/>
      <w:r w:rsidR="00331024" w:rsidRPr="000D51CA">
        <w:rPr>
          <w:rFonts w:ascii="Arial" w:hAnsi="Arial" w:cs="Arial"/>
        </w:rPr>
        <w:t>frontend</w:t>
      </w:r>
      <w:proofErr w:type="spellEnd"/>
      <w:r w:rsidR="00331024" w:rsidRPr="000D51CA">
        <w:rPr>
          <w:rFonts w:ascii="Arial" w:hAnsi="Arial" w:cs="Arial"/>
        </w:rPr>
        <w:t xml:space="preserve">) через браузер на базе </w:t>
      </w:r>
      <w:proofErr w:type="spellStart"/>
      <w:r w:rsidR="00331024" w:rsidRPr="000D51CA">
        <w:rPr>
          <w:rFonts w:ascii="Arial" w:hAnsi="Arial" w:cs="Arial"/>
        </w:rPr>
        <w:t>Chromium</w:t>
      </w:r>
      <w:proofErr w:type="spellEnd"/>
      <w:r w:rsidR="00331024" w:rsidRPr="000D51CA">
        <w:rPr>
          <w:rFonts w:ascii="Arial" w:hAnsi="Arial" w:cs="Arial"/>
        </w:rPr>
        <w:t xml:space="preserve"> (</w:t>
      </w:r>
      <w:proofErr w:type="spellStart"/>
      <w:r w:rsidR="00331024" w:rsidRPr="000D51CA">
        <w:rPr>
          <w:rFonts w:ascii="Arial" w:hAnsi="Arial" w:cs="Arial"/>
        </w:rPr>
        <w:t>Chrome</w:t>
      </w:r>
      <w:proofErr w:type="spellEnd"/>
      <w:r w:rsidR="00331024" w:rsidRPr="000D51CA">
        <w:rPr>
          <w:rFonts w:ascii="Arial" w:hAnsi="Arial" w:cs="Arial"/>
        </w:rPr>
        <w:t xml:space="preserve">, </w:t>
      </w:r>
      <w:proofErr w:type="spellStart"/>
      <w:r w:rsidR="00331024" w:rsidRPr="000D51CA">
        <w:rPr>
          <w:rFonts w:ascii="Arial" w:hAnsi="Arial" w:cs="Arial"/>
        </w:rPr>
        <w:t>Yandex</w:t>
      </w:r>
      <w:proofErr w:type="spellEnd"/>
      <w:r w:rsidR="00331024" w:rsidRPr="000D51CA">
        <w:rPr>
          <w:rFonts w:ascii="Arial" w:hAnsi="Arial" w:cs="Arial"/>
        </w:rPr>
        <w:t xml:space="preserve"> </w:t>
      </w:r>
      <w:proofErr w:type="spellStart"/>
      <w:r w:rsidR="00331024" w:rsidRPr="000D51CA">
        <w:rPr>
          <w:rFonts w:ascii="Arial" w:hAnsi="Arial" w:cs="Arial"/>
        </w:rPr>
        <w:t>Browser</w:t>
      </w:r>
      <w:proofErr w:type="spellEnd"/>
      <w:r w:rsidR="00331024" w:rsidRPr="000D51CA">
        <w:rPr>
          <w:rFonts w:ascii="Arial" w:hAnsi="Arial" w:cs="Arial"/>
        </w:rPr>
        <w:t xml:space="preserve">, </w:t>
      </w:r>
      <w:proofErr w:type="spellStart"/>
      <w:r w:rsidR="00331024" w:rsidRPr="000D51CA">
        <w:rPr>
          <w:rFonts w:ascii="Arial" w:hAnsi="Arial" w:cs="Arial"/>
        </w:rPr>
        <w:t>Microsoft</w:t>
      </w:r>
      <w:proofErr w:type="spellEnd"/>
      <w:r w:rsidR="00331024" w:rsidRPr="000D51CA">
        <w:rPr>
          <w:rFonts w:ascii="Arial" w:hAnsi="Arial" w:cs="Arial"/>
        </w:rPr>
        <w:t xml:space="preserve"> </w:t>
      </w:r>
      <w:proofErr w:type="spellStart"/>
      <w:r w:rsidR="00331024" w:rsidRPr="000D51CA">
        <w:rPr>
          <w:rFonts w:ascii="Arial" w:hAnsi="Arial" w:cs="Arial"/>
        </w:rPr>
        <w:t>Edge</w:t>
      </w:r>
      <w:proofErr w:type="spellEnd"/>
      <w:r w:rsidR="00331024" w:rsidRPr="000D51CA">
        <w:rPr>
          <w:rFonts w:ascii="Arial" w:hAnsi="Arial" w:cs="Arial"/>
        </w:rPr>
        <w:t xml:space="preserve">) или </w:t>
      </w:r>
      <w:proofErr w:type="spellStart"/>
      <w:r w:rsidR="00331024" w:rsidRPr="000D51CA">
        <w:rPr>
          <w:rFonts w:ascii="Arial" w:hAnsi="Arial" w:cs="Arial"/>
        </w:rPr>
        <w:t>Mozilla</w:t>
      </w:r>
      <w:proofErr w:type="spellEnd"/>
      <w:r w:rsidR="00331024" w:rsidRPr="000D51CA">
        <w:rPr>
          <w:rFonts w:ascii="Arial" w:hAnsi="Arial" w:cs="Arial"/>
        </w:rPr>
        <w:t xml:space="preserve"> </w:t>
      </w:r>
      <w:proofErr w:type="spellStart"/>
      <w:r w:rsidR="00331024" w:rsidRPr="000D51CA">
        <w:rPr>
          <w:rFonts w:ascii="Arial" w:hAnsi="Arial" w:cs="Arial"/>
        </w:rPr>
        <w:t>Firefox</w:t>
      </w:r>
      <w:proofErr w:type="spellEnd"/>
      <w:r w:rsidR="00331024">
        <w:rPr>
          <w:rFonts w:ascii="Arial" w:hAnsi="Arial" w:cs="Arial"/>
        </w:rPr>
        <w:t xml:space="preserve"> и других</w:t>
      </w:r>
      <w:r w:rsidR="00331024" w:rsidRPr="000D51CA">
        <w:rPr>
          <w:rFonts w:ascii="Arial" w:hAnsi="Arial" w:cs="Arial"/>
        </w:rPr>
        <w:t>. Серверная (</w:t>
      </w:r>
      <w:proofErr w:type="spellStart"/>
      <w:r w:rsidR="00331024" w:rsidRPr="000D51CA">
        <w:rPr>
          <w:rFonts w:ascii="Arial" w:hAnsi="Arial" w:cs="Arial"/>
        </w:rPr>
        <w:t>backend</w:t>
      </w:r>
      <w:proofErr w:type="spellEnd"/>
      <w:r w:rsidR="00331024" w:rsidRPr="000D51CA">
        <w:rPr>
          <w:rFonts w:ascii="Arial" w:hAnsi="Arial" w:cs="Arial"/>
        </w:rPr>
        <w:t xml:space="preserve">) </w:t>
      </w:r>
      <w:r w:rsidR="00331024">
        <w:rPr>
          <w:rFonts w:ascii="Arial" w:hAnsi="Arial" w:cs="Arial"/>
        </w:rPr>
        <w:t xml:space="preserve">часть </w:t>
      </w:r>
      <w:r>
        <w:rPr>
          <w:rFonts w:ascii="Arial" w:hAnsi="Arial" w:cs="Arial"/>
          <w:color w:val="000000" w:themeColor="text1"/>
        </w:rPr>
        <w:t>«Личный кабинет заёмщика»</w:t>
      </w:r>
      <w:r w:rsidR="00331024">
        <w:rPr>
          <w:rFonts w:ascii="Arial" w:hAnsi="Arial" w:cs="Arial"/>
        </w:rPr>
        <w:t xml:space="preserve"> и </w:t>
      </w:r>
      <w:r w:rsidR="00331024" w:rsidRPr="000D51CA">
        <w:rPr>
          <w:rFonts w:ascii="Arial" w:hAnsi="Arial" w:cs="Arial"/>
        </w:rPr>
        <w:t>баз</w:t>
      </w:r>
      <w:r w:rsidR="00331024">
        <w:rPr>
          <w:rFonts w:ascii="Arial" w:hAnsi="Arial" w:cs="Arial"/>
        </w:rPr>
        <w:t>ы</w:t>
      </w:r>
      <w:r w:rsidR="00331024" w:rsidRPr="000D51CA">
        <w:rPr>
          <w:rFonts w:ascii="Arial" w:hAnsi="Arial" w:cs="Arial"/>
        </w:rPr>
        <w:t xml:space="preserve"> данных работа</w:t>
      </w:r>
      <w:r w:rsidR="00331024">
        <w:rPr>
          <w:rFonts w:ascii="Arial" w:hAnsi="Arial" w:cs="Arial"/>
        </w:rPr>
        <w:t>ю</w:t>
      </w:r>
      <w:r w:rsidR="00331024" w:rsidRPr="000D51CA">
        <w:rPr>
          <w:rFonts w:ascii="Arial" w:hAnsi="Arial" w:cs="Arial"/>
        </w:rPr>
        <w:t xml:space="preserve">т под управлением СУБД </w:t>
      </w:r>
      <w:r w:rsidR="00331024">
        <w:rPr>
          <w:rFonts w:ascii="Arial" w:hAnsi="Arial" w:cs="Arial"/>
          <w:lang w:val="en-US"/>
        </w:rPr>
        <w:t>MySQL</w:t>
      </w:r>
      <w:r w:rsidR="00331024" w:rsidRPr="000D51CA">
        <w:rPr>
          <w:rFonts w:ascii="Arial" w:hAnsi="Arial" w:cs="Arial"/>
        </w:rPr>
        <w:t>. В качестве сервера приложений используются веб-</w:t>
      </w:r>
      <w:r w:rsidR="00331024" w:rsidRPr="00931C0E">
        <w:rPr>
          <w:rFonts w:ascii="Arial" w:hAnsi="Arial" w:cs="Arial"/>
        </w:rPr>
        <w:t xml:space="preserve">сервера </w:t>
      </w:r>
      <w:proofErr w:type="spellStart"/>
      <w:r w:rsidR="00331024" w:rsidRPr="00931C0E">
        <w:rPr>
          <w:rFonts w:ascii="Arial" w:hAnsi="Arial" w:cs="Arial"/>
          <w:lang w:val="en-US"/>
        </w:rPr>
        <w:t>nginx</w:t>
      </w:r>
      <w:proofErr w:type="spellEnd"/>
      <w:r w:rsidR="00331024" w:rsidRPr="00931C0E">
        <w:rPr>
          <w:rFonts w:ascii="Arial" w:hAnsi="Arial" w:cs="Arial"/>
        </w:rPr>
        <w:t xml:space="preserve"> 1.</w:t>
      </w:r>
      <w:r w:rsidR="00331024">
        <w:rPr>
          <w:rFonts w:ascii="Arial" w:hAnsi="Arial" w:cs="Arial"/>
        </w:rPr>
        <w:t>19</w:t>
      </w:r>
      <w:r w:rsidR="002A600F">
        <w:rPr>
          <w:rFonts w:ascii="Arial" w:hAnsi="Arial" w:cs="Arial"/>
        </w:rPr>
        <w:t>.</w:t>
      </w:r>
    </w:p>
    <w:p w14:paraId="258B830D" w14:textId="4F3C0CDB" w:rsidR="00331024" w:rsidRDefault="00331024" w:rsidP="00A0312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0D51CA">
        <w:rPr>
          <w:rFonts w:ascii="Arial" w:hAnsi="Arial" w:cs="Arial"/>
        </w:rPr>
        <w:t xml:space="preserve">Серверная часть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</w:t>
      </w:r>
      <w:r w:rsidRPr="000D51CA">
        <w:rPr>
          <w:rFonts w:ascii="Arial" w:hAnsi="Arial" w:cs="Arial"/>
        </w:rPr>
        <w:t>может быть установлена</w:t>
      </w:r>
      <w:r>
        <w:rPr>
          <w:rFonts w:ascii="Arial" w:hAnsi="Arial" w:cs="Arial"/>
        </w:rPr>
        <w:t xml:space="preserve"> на операционных системах семей</w:t>
      </w:r>
      <w:r w:rsidRPr="000D51CA">
        <w:rPr>
          <w:rFonts w:ascii="Arial" w:hAnsi="Arial" w:cs="Arial"/>
        </w:rPr>
        <w:t xml:space="preserve">ства </w:t>
      </w:r>
      <w:proofErr w:type="spellStart"/>
      <w:r w:rsidRPr="000D51CA">
        <w:rPr>
          <w:rFonts w:ascii="Arial" w:hAnsi="Arial" w:cs="Arial"/>
        </w:rPr>
        <w:t>Linux</w:t>
      </w:r>
      <w:proofErr w:type="spellEnd"/>
      <w:r w:rsidRPr="000D51CA">
        <w:rPr>
          <w:rFonts w:ascii="Arial" w:hAnsi="Arial" w:cs="Arial"/>
        </w:rPr>
        <w:t xml:space="preserve">. Клиентская часть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</w:t>
      </w:r>
      <w:r w:rsidRPr="000D51CA">
        <w:rPr>
          <w:rFonts w:ascii="Arial" w:hAnsi="Arial" w:cs="Arial"/>
        </w:rPr>
        <w:t>загружается в браузере и может быть использована на любых устр</w:t>
      </w:r>
      <w:r>
        <w:rPr>
          <w:rFonts w:ascii="Arial" w:hAnsi="Arial" w:cs="Arial"/>
        </w:rPr>
        <w:t>ой</w:t>
      </w:r>
      <w:r w:rsidRPr="000D51CA">
        <w:rPr>
          <w:rFonts w:ascii="Arial" w:hAnsi="Arial" w:cs="Arial"/>
        </w:rPr>
        <w:t xml:space="preserve">ствах, где возможна </w:t>
      </w:r>
      <w:r>
        <w:rPr>
          <w:rFonts w:ascii="Arial" w:hAnsi="Arial" w:cs="Arial"/>
        </w:rPr>
        <w:t>браузер</w:t>
      </w:r>
      <w:r w:rsidRPr="000D51CA">
        <w:rPr>
          <w:rFonts w:ascii="Arial" w:hAnsi="Arial" w:cs="Arial"/>
        </w:rPr>
        <w:t>.</w:t>
      </w:r>
    </w:p>
    <w:p w14:paraId="742F4DAE" w14:textId="44AE7C58" w:rsidR="00331024" w:rsidRDefault="00581383" w:rsidP="00A0312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color w:val="000000" w:themeColor="text1"/>
        </w:rPr>
        <w:t>«Личный кабинет заёмщика»</w:t>
      </w:r>
      <w:r w:rsidR="00331024">
        <w:rPr>
          <w:rFonts w:ascii="Arial" w:hAnsi="Arial" w:cs="Arial"/>
        </w:rPr>
        <w:t xml:space="preserve"> </w:t>
      </w:r>
      <w:r w:rsidR="00331024">
        <w:rPr>
          <w:rFonts w:ascii="Arial" w:eastAsia="Times New Roman" w:hAnsi="Arial" w:cs="Arial"/>
          <w:lang w:eastAsia="en-GB"/>
        </w:rPr>
        <w:t>устанавливается на аппаратную платформу Заказчика, настраивается и «привязывается» к смежным системам и интерфейсам Заказчика силами персонала Исполнителя.</w:t>
      </w:r>
    </w:p>
    <w:p w14:paraId="55C402BF" w14:textId="3847587F" w:rsidR="00331024" w:rsidRDefault="00331024" w:rsidP="00A0312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Данный персонал должен обладать правами Администрирования в ПО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en-GB"/>
        </w:rPr>
        <w:t>СУБД, ОС на серверах Заказчика и на АРМ пользователей ИС. Так же данным персоналом осуществляется техническая поддержка, «</w:t>
      </w:r>
      <w:proofErr w:type="spellStart"/>
      <w:r>
        <w:rPr>
          <w:rFonts w:ascii="Arial" w:eastAsia="Times New Roman" w:hAnsi="Arial" w:cs="Arial"/>
          <w:lang w:eastAsia="en-GB"/>
        </w:rPr>
        <w:t>апдейт</w:t>
      </w:r>
      <w:proofErr w:type="spellEnd"/>
      <w:r>
        <w:rPr>
          <w:rFonts w:ascii="Arial" w:eastAsia="Times New Roman" w:hAnsi="Arial" w:cs="Arial"/>
          <w:lang w:eastAsia="en-GB"/>
        </w:rPr>
        <w:t xml:space="preserve">», восстановление работы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  <w:lang w:eastAsia="en-GB"/>
        </w:rPr>
        <w:t>донастройка</w:t>
      </w:r>
      <w:proofErr w:type="spellEnd"/>
      <w:r>
        <w:rPr>
          <w:rFonts w:ascii="Arial" w:eastAsia="Times New Roman" w:hAnsi="Arial" w:cs="Arial"/>
          <w:lang w:eastAsia="en-GB"/>
        </w:rPr>
        <w:t xml:space="preserve"> и установка «</w:t>
      </w:r>
      <w:proofErr w:type="spellStart"/>
      <w:r>
        <w:rPr>
          <w:rFonts w:ascii="Arial" w:eastAsia="Times New Roman" w:hAnsi="Arial" w:cs="Arial"/>
          <w:lang w:eastAsia="en-GB"/>
        </w:rPr>
        <w:t>патчей</w:t>
      </w:r>
      <w:proofErr w:type="spellEnd"/>
      <w:r>
        <w:rPr>
          <w:rFonts w:ascii="Arial" w:eastAsia="Times New Roman" w:hAnsi="Arial" w:cs="Arial"/>
          <w:lang w:eastAsia="en-GB"/>
        </w:rPr>
        <w:t>».</w:t>
      </w:r>
    </w:p>
    <w:p w14:paraId="5BAA4103" w14:textId="340F6A2B" w:rsidR="00331024" w:rsidRPr="008262A5" w:rsidRDefault="00331024" w:rsidP="00A0312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Заказчик не должен вмешиваться в процесс установки, настройки или сопровождения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eastAsia="Times New Roman" w:hAnsi="Arial" w:cs="Arial"/>
          <w:lang w:eastAsia="en-GB"/>
        </w:rPr>
        <w:t>, так как эти операции требуют специальных технических знаний о функционировании ИС</w:t>
      </w:r>
      <w:r w:rsidRPr="00F611A9">
        <w:rPr>
          <w:rFonts w:ascii="Arial" w:eastAsia="Times New Roman" w:hAnsi="Arial" w:cs="Arial"/>
          <w:lang w:eastAsia="en-GB"/>
        </w:rPr>
        <w:t>.</w:t>
      </w:r>
    </w:p>
    <w:p w14:paraId="132AB34C" w14:textId="22D6199D" w:rsidR="00331024" w:rsidRDefault="00331024" w:rsidP="00A03123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Действия по настрой</w:t>
      </w:r>
      <w:r w:rsidRPr="00F661DA">
        <w:rPr>
          <w:rFonts w:ascii="Arial" w:hAnsi="Arial" w:cs="Arial"/>
        </w:rPr>
        <w:t xml:space="preserve">ке и установке </w:t>
      </w:r>
      <w:r>
        <w:rPr>
          <w:rFonts w:ascii="Arial" w:hAnsi="Arial" w:cs="Arial"/>
        </w:rPr>
        <w:t xml:space="preserve">ПО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Заказчику</w:t>
      </w:r>
      <w:r w:rsidRPr="00B32FD1">
        <w:rPr>
          <w:rFonts w:ascii="Arial" w:hAnsi="Arial" w:cs="Arial"/>
        </w:rPr>
        <w:t xml:space="preserve"> </w:t>
      </w:r>
      <w:r w:rsidRPr="00F661DA">
        <w:rPr>
          <w:rFonts w:ascii="Arial" w:hAnsi="Arial" w:cs="Arial"/>
        </w:rPr>
        <w:t>выполнять не требуется, пос</w:t>
      </w:r>
      <w:r>
        <w:rPr>
          <w:rFonts w:ascii="Arial" w:hAnsi="Arial" w:cs="Arial"/>
        </w:rPr>
        <w:t>кольку жизненный</w:t>
      </w:r>
      <w:r w:rsidRPr="00F661DA">
        <w:rPr>
          <w:rFonts w:ascii="Arial" w:hAnsi="Arial" w:cs="Arial"/>
        </w:rPr>
        <w:t xml:space="preserve"> цикл системы предполагает </w:t>
      </w:r>
      <w:r>
        <w:rPr>
          <w:rFonts w:ascii="Arial" w:hAnsi="Arial" w:cs="Arial"/>
        </w:rPr>
        <w:t>однократную настройку системы на сервере и дальней</w:t>
      </w:r>
      <w:r w:rsidRPr="00F661DA">
        <w:rPr>
          <w:rFonts w:ascii="Arial" w:hAnsi="Arial" w:cs="Arial"/>
        </w:rPr>
        <w:t>шую поддержку работы системы в режиме 100% доступности</w:t>
      </w:r>
      <w:r>
        <w:rPr>
          <w:rFonts w:ascii="Arial" w:hAnsi="Arial" w:cs="Arial"/>
        </w:rPr>
        <w:t xml:space="preserve"> силами персонала Исполнителя</w:t>
      </w:r>
      <w:r w:rsidRPr="00F661DA">
        <w:rPr>
          <w:rFonts w:ascii="Arial" w:hAnsi="Arial" w:cs="Arial"/>
        </w:rPr>
        <w:t xml:space="preserve">. Резервные копии базы данных и приложений создаются и восстанавливаются </w:t>
      </w:r>
      <w:r>
        <w:rPr>
          <w:rFonts w:ascii="Arial" w:hAnsi="Arial" w:cs="Arial"/>
        </w:rPr>
        <w:t xml:space="preserve">с помощью СПО, принятого в организации Заказчика. ПО резервирования и </w:t>
      </w:r>
      <w:proofErr w:type="spellStart"/>
      <w:r>
        <w:rPr>
          <w:rFonts w:ascii="Arial" w:hAnsi="Arial" w:cs="Arial"/>
        </w:rPr>
        <w:t>логирования</w:t>
      </w:r>
      <w:proofErr w:type="spellEnd"/>
      <w:r>
        <w:rPr>
          <w:rFonts w:ascii="Arial" w:hAnsi="Arial" w:cs="Arial"/>
        </w:rPr>
        <w:t xml:space="preserve"> настраивается заблаговременно силами персонала Исполнителя.</w:t>
      </w:r>
    </w:p>
    <w:p w14:paraId="682D310A" w14:textId="77777777" w:rsidR="00331024" w:rsidRPr="00BB40E9" w:rsidRDefault="00331024" w:rsidP="00331024">
      <w:pPr>
        <w:pStyle w:val="1"/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8" w:name="_Toc159926446"/>
      <w:r>
        <w:rPr>
          <w:rFonts w:ascii="Arial" w:eastAsia="Times New Roman" w:hAnsi="Arial" w:cs="Arial"/>
          <w:color w:val="000000" w:themeColor="text1"/>
          <w:lang w:eastAsia="en-GB"/>
        </w:rPr>
        <w:lastRenderedPageBreak/>
        <w:t xml:space="preserve">5 </w:t>
      </w:r>
      <w:r w:rsidRPr="00BB40E9">
        <w:rPr>
          <w:rFonts w:ascii="Arial" w:eastAsia="Times New Roman" w:hAnsi="Arial" w:cs="Arial"/>
          <w:color w:val="000000" w:themeColor="text1"/>
          <w:lang w:eastAsia="en-GB"/>
        </w:rPr>
        <w:t>Эксплуатация системы</w:t>
      </w:r>
      <w:bookmarkEnd w:id="8"/>
    </w:p>
    <w:p w14:paraId="28BF42F2" w14:textId="77777777" w:rsidR="00331024" w:rsidRPr="0054557F" w:rsidRDefault="00331024" w:rsidP="00331024">
      <w:pPr>
        <w:pStyle w:val="2"/>
        <w:spacing w:line="360" w:lineRule="auto"/>
        <w:rPr>
          <w:rFonts w:ascii="Arial" w:hAnsi="Arial" w:cs="Arial"/>
          <w:color w:val="auto"/>
        </w:rPr>
      </w:pPr>
      <w:bookmarkStart w:id="9" w:name="_Toc159926447"/>
      <w:r w:rsidRPr="0054557F">
        <w:rPr>
          <w:rFonts w:ascii="Arial" w:hAnsi="Arial" w:cs="Arial"/>
          <w:color w:val="auto"/>
        </w:rPr>
        <w:t>5.1 Подготовка к работе</w:t>
      </w:r>
      <w:bookmarkEnd w:id="9"/>
    </w:p>
    <w:p w14:paraId="4C78107C" w14:textId="6D11BC9E" w:rsidR="00331024" w:rsidRPr="005F704C" w:rsidRDefault="00331024" w:rsidP="00A0312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5F704C">
        <w:rPr>
          <w:rFonts w:ascii="Arial" w:eastAsia="Times New Roman" w:hAnsi="Arial" w:cs="Arial"/>
          <w:lang w:eastAsia="en-GB"/>
        </w:rPr>
        <w:t xml:space="preserve">Для начала работы </w:t>
      </w:r>
      <w:r>
        <w:rPr>
          <w:rFonts w:ascii="Arial" w:eastAsia="Times New Roman" w:hAnsi="Arial" w:cs="Arial"/>
          <w:lang w:eastAsia="en-GB"/>
        </w:rPr>
        <w:t>клиент организации</w:t>
      </w:r>
      <w:r w:rsidRPr="005F704C">
        <w:rPr>
          <w:rFonts w:ascii="Arial" w:eastAsia="Times New Roman" w:hAnsi="Arial" w:cs="Arial"/>
          <w:lang w:eastAsia="en-GB"/>
        </w:rPr>
        <w:t xml:space="preserve"> должен </w:t>
      </w:r>
      <w:r>
        <w:rPr>
          <w:rFonts w:ascii="Arial" w:eastAsia="Times New Roman" w:hAnsi="Arial" w:cs="Arial"/>
          <w:lang w:eastAsia="en-GB"/>
        </w:rPr>
        <w:t>зарегистрироваться</w:t>
      </w:r>
      <w:r w:rsidRPr="005F704C">
        <w:rPr>
          <w:rFonts w:ascii="Arial" w:eastAsia="Times New Roman" w:hAnsi="Arial" w:cs="Arial"/>
          <w:lang w:eastAsia="en-GB"/>
        </w:rPr>
        <w:t xml:space="preserve"> в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F704C">
        <w:rPr>
          <w:rFonts w:ascii="Arial" w:eastAsia="Times New Roman" w:hAnsi="Arial" w:cs="Arial"/>
          <w:lang w:eastAsia="en-GB"/>
        </w:rPr>
        <w:t xml:space="preserve">ИС. Авторизация осуществляется штатными средствами авторизации в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 w:rsidRPr="005F704C">
        <w:rPr>
          <w:rFonts w:ascii="Arial" w:eastAsia="Times New Roman" w:hAnsi="Arial" w:cs="Arial"/>
          <w:lang w:eastAsia="en-GB"/>
        </w:rPr>
        <w:t>.</w:t>
      </w:r>
    </w:p>
    <w:p w14:paraId="351D4555" w14:textId="2D8D78C3" w:rsidR="00331024" w:rsidRDefault="00331024" w:rsidP="00A0312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5F704C">
        <w:rPr>
          <w:rFonts w:ascii="Arial" w:eastAsia="Times New Roman" w:hAnsi="Arial" w:cs="Arial"/>
          <w:lang w:eastAsia="en-GB"/>
        </w:rPr>
        <w:t xml:space="preserve">Сотрудник организации Клиента </w:t>
      </w:r>
      <w:r>
        <w:rPr>
          <w:rFonts w:ascii="Arial" w:eastAsia="Times New Roman" w:hAnsi="Arial" w:cs="Arial"/>
          <w:lang w:eastAsia="en-GB"/>
        </w:rPr>
        <w:t xml:space="preserve">может войти в админ-панель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 w:rsidRPr="005F704C">
        <w:rPr>
          <w:rFonts w:ascii="Arial" w:eastAsia="Times New Roman" w:hAnsi="Arial" w:cs="Arial"/>
          <w:lang w:eastAsia="en-GB"/>
        </w:rPr>
        <w:t xml:space="preserve"> на сво</w:t>
      </w:r>
      <w:r>
        <w:rPr>
          <w:rFonts w:ascii="Arial" w:eastAsia="Times New Roman" w:hAnsi="Arial" w:cs="Arial"/>
          <w:lang w:eastAsia="en-GB"/>
        </w:rPr>
        <w:t>е</w:t>
      </w:r>
      <w:r w:rsidRPr="005F704C">
        <w:rPr>
          <w:rFonts w:ascii="Arial" w:eastAsia="Times New Roman" w:hAnsi="Arial" w:cs="Arial"/>
          <w:lang w:eastAsia="en-GB"/>
        </w:rPr>
        <w:t xml:space="preserve">й АРМ для осуществления своей штатной деятельности, и </w:t>
      </w:r>
      <w:r>
        <w:rPr>
          <w:rFonts w:ascii="Arial" w:eastAsia="Times New Roman" w:hAnsi="Arial" w:cs="Arial"/>
          <w:lang w:eastAsia="en-GB"/>
        </w:rPr>
        <w:t xml:space="preserve">админ-панель </w:t>
      </w:r>
      <w:r w:rsidRPr="005F704C">
        <w:rPr>
          <w:rFonts w:ascii="Arial" w:eastAsia="Times New Roman" w:hAnsi="Arial" w:cs="Arial"/>
          <w:lang w:eastAsia="en-GB"/>
        </w:rPr>
        <w:t xml:space="preserve">ПО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</w:t>
      </w:r>
      <w:r w:rsidRPr="005F704C">
        <w:rPr>
          <w:rFonts w:ascii="Arial" w:eastAsia="Times New Roman" w:hAnsi="Arial" w:cs="Arial"/>
          <w:lang w:eastAsia="en-GB"/>
        </w:rPr>
        <w:t xml:space="preserve">выводит </w:t>
      </w:r>
      <w:r>
        <w:rPr>
          <w:rFonts w:ascii="Arial" w:eastAsia="Times New Roman" w:hAnsi="Arial" w:cs="Arial"/>
          <w:lang w:eastAsia="en-GB"/>
        </w:rPr>
        <w:t xml:space="preserve">всю имеющуюся информацию для управления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 w:rsidRPr="005F704C">
        <w:rPr>
          <w:rFonts w:ascii="Arial" w:eastAsia="Times New Roman" w:hAnsi="Arial" w:cs="Arial"/>
          <w:lang w:eastAsia="en-GB"/>
        </w:rPr>
        <w:t>.</w:t>
      </w:r>
    </w:p>
    <w:p w14:paraId="073D16B5" w14:textId="77777777" w:rsidR="00331024" w:rsidRPr="00490D94" w:rsidRDefault="00331024" w:rsidP="00A03123">
      <w:pPr>
        <w:pStyle w:val="2"/>
        <w:spacing w:before="240" w:line="360" w:lineRule="auto"/>
        <w:rPr>
          <w:rFonts w:ascii="Arial" w:eastAsia="Times New Roman" w:hAnsi="Arial" w:cs="Arial"/>
          <w:highlight w:val="yellow"/>
          <w:lang w:eastAsia="en-GB"/>
        </w:rPr>
      </w:pPr>
      <w:bookmarkStart w:id="10" w:name="_Toc159926448"/>
      <w:r>
        <w:rPr>
          <w:rFonts w:ascii="Arial" w:eastAsia="Times New Roman" w:hAnsi="Arial" w:cs="Arial"/>
          <w:color w:val="000000" w:themeColor="text1"/>
          <w:lang w:eastAsia="en-GB"/>
        </w:rPr>
        <w:t xml:space="preserve">5.2 </w:t>
      </w:r>
      <w:r w:rsidRPr="00490D94">
        <w:rPr>
          <w:rFonts w:ascii="Arial" w:eastAsia="Times New Roman" w:hAnsi="Arial" w:cs="Arial"/>
          <w:color w:val="000000" w:themeColor="text1"/>
          <w:lang w:eastAsia="en-GB"/>
        </w:rPr>
        <w:t>Использование ИС по назначению</w:t>
      </w:r>
      <w:bookmarkEnd w:id="10"/>
    </w:p>
    <w:p w14:paraId="4D9CBF79" w14:textId="7384E0E0" w:rsidR="00331024" w:rsidRPr="009C510C" w:rsidRDefault="00331024" w:rsidP="00331024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Страница авторизации клиента</w:t>
      </w:r>
      <w:r w:rsidRPr="009C510C">
        <w:rPr>
          <w:rFonts w:ascii="Arial" w:eastAsia="Times New Roman" w:hAnsi="Arial" w:cs="Arial"/>
          <w:lang w:eastAsia="en-GB"/>
        </w:rPr>
        <w:t xml:space="preserve"> </w:t>
      </w:r>
      <w:r w:rsidR="00581383">
        <w:rPr>
          <w:rFonts w:ascii="Arial" w:hAnsi="Arial" w:cs="Arial"/>
          <w:color w:val="000000" w:themeColor="text1"/>
        </w:rPr>
        <w:t>«Личный кабинет заёмщика»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en-GB"/>
        </w:rPr>
        <w:t>открывается первой</w:t>
      </w:r>
      <w:r w:rsidRPr="009C510C">
        <w:rPr>
          <w:rFonts w:ascii="Arial" w:eastAsia="Times New Roman" w:hAnsi="Arial" w:cs="Arial"/>
          <w:lang w:eastAsia="en-GB"/>
        </w:rPr>
        <w:t>, как это показано на рисунке 1.</w:t>
      </w:r>
    </w:p>
    <w:p w14:paraId="116A54C2" w14:textId="77777777" w:rsidR="00331024" w:rsidRDefault="00331024" w:rsidP="00331024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en-GB"/>
        </w:rPr>
      </w:pPr>
      <w:r w:rsidRPr="00BB6C90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3D748A3A" wp14:editId="56D47D7A">
            <wp:extent cx="5470536" cy="1897038"/>
            <wp:effectExtent l="0" t="0" r="0" b="8255"/>
            <wp:docPr id="1723742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42472" name=""/>
                    <pic:cNvPicPr/>
                  </pic:nvPicPr>
                  <pic:blipFill rotWithShape="1">
                    <a:blip r:embed="rId8"/>
                    <a:srcRect t="9091" b="56286"/>
                    <a:stretch/>
                  </pic:blipFill>
                  <pic:spPr bwMode="auto">
                    <a:xfrm>
                      <a:off x="0" y="0"/>
                      <a:ext cx="5481319" cy="190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25B1D" w14:textId="4EDD883E" w:rsidR="00331024" w:rsidRPr="009C510C" w:rsidRDefault="00331024" w:rsidP="00331024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9C510C">
        <w:rPr>
          <w:rFonts w:ascii="Arial" w:eastAsia="Times New Roman" w:hAnsi="Arial" w:cs="Arial"/>
          <w:sz w:val="22"/>
          <w:szCs w:val="22"/>
          <w:lang w:eastAsia="en-GB"/>
        </w:rPr>
        <w:t xml:space="preserve">Рисунок 1 – Внешний вид </w:t>
      </w:r>
      <w:r w:rsidR="00581383">
        <w:rPr>
          <w:rFonts w:ascii="Arial" w:eastAsia="Times New Roman" w:hAnsi="Arial" w:cs="Arial"/>
          <w:sz w:val="22"/>
          <w:szCs w:val="22"/>
          <w:lang w:eastAsia="en-GB"/>
        </w:rPr>
        <w:t>«Личный кабинет заёмщика»</w:t>
      </w:r>
    </w:p>
    <w:p w14:paraId="07AE29B3" w14:textId="77777777" w:rsidR="00331024" w:rsidRPr="009C510C" w:rsidRDefault="00331024" w:rsidP="00331024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Клиент должен ввести Уникальный Идентификатор и пароль</w:t>
      </w:r>
      <w:r w:rsidRPr="009C510C">
        <w:rPr>
          <w:rFonts w:ascii="Arial" w:eastAsia="Times New Roman" w:hAnsi="Arial" w:cs="Arial"/>
          <w:lang w:eastAsia="en-GB"/>
        </w:rPr>
        <w:t>.</w:t>
      </w:r>
      <w:r>
        <w:rPr>
          <w:rFonts w:ascii="Arial" w:eastAsia="Times New Roman" w:hAnsi="Arial" w:cs="Arial"/>
          <w:lang w:eastAsia="en-GB"/>
        </w:rPr>
        <w:t xml:space="preserve"> Если данные верны появляется третье поле, где нужно ввести СМС-пароль.</w:t>
      </w:r>
    </w:p>
    <w:p w14:paraId="3F827A6A" w14:textId="77777777" w:rsidR="00331024" w:rsidRPr="009C510C" w:rsidRDefault="00331024" w:rsidP="0033102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Страница регистрации показана</w:t>
      </w:r>
      <w:r w:rsidRPr="009C510C">
        <w:rPr>
          <w:rFonts w:ascii="Arial" w:eastAsia="Times New Roman" w:hAnsi="Arial" w:cs="Arial"/>
          <w:lang w:eastAsia="en-GB"/>
        </w:rPr>
        <w:t xml:space="preserve"> на рисунке 2.</w:t>
      </w:r>
    </w:p>
    <w:p w14:paraId="0B9F0BCE" w14:textId="77777777" w:rsidR="00331024" w:rsidRDefault="00331024" w:rsidP="00331024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en-GB"/>
        </w:rPr>
      </w:pPr>
      <w:r w:rsidRPr="008A2E08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 wp14:anchorId="62157884" wp14:editId="504C497A">
            <wp:extent cx="5727453" cy="5540991"/>
            <wp:effectExtent l="0" t="0" r="6985" b="3175"/>
            <wp:docPr id="1609366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66269" name=""/>
                    <pic:cNvPicPr/>
                  </pic:nvPicPr>
                  <pic:blipFill rotWithShape="1">
                    <a:blip r:embed="rId9"/>
                    <a:srcRect t="5781" b="22005"/>
                    <a:stretch/>
                  </pic:blipFill>
                  <pic:spPr bwMode="auto">
                    <a:xfrm>
                      <a:off x="0" y="0"/>
                      <a:ext cx="5727700" cy="554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48266" w14:textId="2D5137E6" w:rsidR="00331024" w:rsidRPr="009C510C" w:rsidRDefault="00331024" w:rsidP="00331024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9C510C">
        <w:rPr>
          <w:rFonts w:ascii="Arial" w:eastAsia="Times New Roman" w:hAnsi="Arial" w:cs="Arial"/>
          <w:sz w:val="22"/>
          <w:szCs w:val="22"/>
          <w:lang w:eastAsia="en-GB"/>
        </w:rPr>
        <w:t xml:space="preserve">Рисунок 2 – Внешний вид </w:t>
      </w:r>
      <w:r w:rsidR="00581383">
        <w:rPr>
          <w:rFonts w:ascii="Arial" w:eastAsia="Times New Roman" w:hAnsi="Arial" w:cs="Arial"/>
          <w:sz w:val="22"/>
          <w:szCs w:val="22"/>
          <w:lang w:eastAsia="en-GB"/>
        </w:rPr>
        <w:t>«Личный кабинет заёмщика»</w:t>
      </w:r>
      <w:r>
        <w:rPr>
          <w:rFonts w:ascii="Arial" w:eastAsia="Times New Roman" w:hAnsi="Arial" w:cs="Arial"/>
          <w:sz w:val="22"/>
          <w:szCs w:val="22"/>
          <w:lang w:eastAsia="en-GB"/>
        </w:rPr>
        <w:t>, страница регистрации</w:t>
      </w:r>
    </w:p>
    <w:p w14:paraId="62B66484" w14:textId="77777777" w:rsidR="00331024" w:rsidRPr="005F704C" w:rsidRDefault="00331024" w:rsidP="00331024">
      <w:pPr>
        <w:pStyle w:val="2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11" w:name="_Toc159926449"/>
      <w:r>
        <w:rPr>
          <w:rFonts w:ascii="Arial" w:eastAsia="Times New Roman" w:hAnsi="Arial" w:cs="Arial"/>
          <w:color w:val="000000" w:themeColor="text1"/>
          <w:lang w:eastAsia="en-GB"/>
        </w:rPr>
        <w:t>5.3 Завершение</w:t>
      </w:r>
      <w:r w:rsidRPr="00490D94">
        <w:rPr>
          <w:rFonts w:ascii="Arial" w:eastAsia="Times New Roman" w:hAnsi="Arial" w:cs="Arial"/>
          <w:color w:val="000000" w:themeColor="text1"/>
          <w:lang w:eastAsia="en-GB"/>
        </w:rPr>
        <w:t xml:space="preserve"> работ</w:t>
      </w:r>
      <w:r>
        <w:rPr>
          <w:rFonts w:ascii="Arial" w:eastAsia="Times New Roman" w:hAnsi="Arial" w:cs="Arial"/>
          <w:color w:val="000000" w:themeColor="text1"/>
          <w:lang w:eastAsia="en-GB"/>
        </w:rPr>
        <w:t>ы ИС</w:t>
      </w:r>
      <w:bookmarkStart w:id="12" w:name="_GoBack"/>
      <w:bookmarkEnd w:id="11"/>
      <w:bookmarkEnd w:id="12"/>
    </w:p>
    <w:p w14:paraId="0A3B19B0" w14:textId="11111A24" w:rsidR="00331024" w:rsidRDefault="00331024" w:rsidP="00331024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5F704C">
        <w:rPr>
          <w:rFonts w:ascii="Arial" w:eastAsia="Times New Roman" w:hAnsi="Arial" w:cs="Arial"/>
          <w:lang w:eastAsia="en-GB"/>
        </w:rPr>
        <w:t xml:space="preserve">Для </w:t>
      </w:r>
      <w:r>
        <w:rPr>
          <w:rFonts w:ascii="Arial" w:eastAsia="Times New Roman" w:hAnsi="Arial" w:cs="Arial"/>
          <w:lang w:eastAsia="en-GB"/>
        </w:rPr>
        <w:t>завершения</w:t>
      </w:r>
      <w:r w:rsidRPr="005F704C">
        <w:rPr>
          <w:rFonts w:ascii="Arial" w:eastAsia="Times New Roman" w:hAnsi="Arial" w:cs="Arial"/>
          <w:lang w:eastAsia="en-GB"/>
        </w:rPr>
        <w:t xml:space="preserve"> работы </w:t>
      </w:r>
      <w:r>
        <w:rPr>
          <w:rFonts w:ascii="Arial" w:eastAsia="Times New Roman" w:hAnsi="Arial" w:cs="Arial"/>
          <w:lang w:eastAsia="en-GB"/>
        </w:rPr>
        <w:t>клиент</w:t>
      </w:r>
      <w:r w:rsidRPr="005F704C">
        <w:rPr>
          <w:rFonts w:ascii="Arial" w:eastAsia="Times New Roman" w:hAnsi="Arial" w:cs="Arial"/>
          <w:lang w:eastAsia="en-GB"/>
        </w:rPr>
        <w:t xml:space="preserve"> должен </w:t>
      </w:r>
      <w:r>
        <w:rPr>
          <w:rFonts w:ascii="Arial" w:eastAsia="Times New Roman" w:hAnsi="Arial" w:cs="Arial"/>
          <w:lang w:eastAsia="en-GB"/>
        </w:rPr>
        <w:t>выйти из своего рабочего интерфейса, нажав на кнопку «Выход» в верхней правой части экрана</w:t>
      </w:r>
      <w:r w:rsidRPr="005F704C">
        <w:rPr>
          <w:rFonts w:ascii="Arial" w:eastAsia="Times New Roman" w:hAnsi="Arial" w:cs="Arial"/>
          <w:lang w:eastAsia="en-GB"/>
        </w:rPr>
        <w:t xml:space="preserve">. </w:t>
      </w:r>
      <w:r>
        <w:rPr>
          <w:rFonts w:ascii="Arial" w:eastAsia="Times New Roman" w:hAnsi="Arial" w:cs="Arial"/>
          <w:lang w:eastAsia="en-GB"/>
        </w:rPr>
        <w:t xml:space="preserve">Выход из </w:t>
      </w:r>
      <w:r w:rsidR="00581383">
        <w:rPr>
          <w:rFonts w:ascii="Arial" w:eastAsia="Times New Roman" w:hAnsi="Arial" w:cs="Arial"/>
          <w:lang w:eastAsia="en-GB"/>
        </w:rPr>
        <w:t>«Личный кабинет заёмщика»</w:t>
      </w:r>
      <w:r>
        <w:rPr>
          <w:rFonts w:ascii="Arial" w:hAnsi="Arial" w:cs="Arial"/>
        </w:rPr>
        <w:t xml:space="preserve"> </w:t>
      </w:r>
      <w:r w:rsidRPr="005F704C">
        <w:rPr>
          <w:rFonts w:ascii="Arial" w:eastAsia="Times New Roman" w:hAnsi="Arial" w:cs="Arial"/>
          <w:lang w:eastAsia="en-GB"/>
        </w:rPr>
        <w:t>осуществляется штатными.</w:t>
      </w:r>
    </w:p>
    <w:p w14:paraId="14CB89E4" w14:textId="77777777" w:rsidR="00331024" w:rsidRPr="00BB7CE1" w:rsidRDefault="00331024" w:rsidP="00331024">
      <w:pPr>
        <w:pStyle w:val="2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13" w:name="_Toc159926450"/>
      <w:r>
        <w:rPr>
          <w:rFonts w:ascii="Arial" w:eastAsia="Times New Roman" w:hAnsi="Arial" w:cs="Arial"/>
          <w:color w:val="000000" w:themeColor="text1"/>
          <w:lang w:eastAsia="en-GB"/>
        </w:rPr>
        <w:t>5.4 Аварий</w:t>
      </w:r>
      <w:r w:rsidRPr="00BB7CE1">
        <w:rPr>
          <w:rFonts w:ascii="Arial" w:eastAsia="Times New Roman" w:hAnsi="Arial" w:cs="Arial"/>
          <w:color w:val="000000" w:themeColor="text1"/>
          <w:lang w:eastAsia="en-GB"/>
        </w:rPr>
        <w:t>ные ситуации</w:t>
      </w:r>
      <w:bookmarkEnd w:id="13"/>
    </w:p>
    <w:p w14:paraId="5F75B1B0" w14:textId="77777777" w:rsidR="00331024" w:rsidRPr="00BB40E9" w:rsidRDefault="00331024" w:rsidP="00331024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Информацию об аварийных ситуациях Исполнитель узнает через:</w:t>
      </w:r>
    </w:p>
    <w:p w14:paraId="412EA02D" w14:textId="77777777" w:rsidR="00331024" w:rsidRPr="00BB40E9" w:rsidRDefault="00331024" w:rsidP="00331024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Жалобы Клиента</w:t>
      </w:r>
    </w:p>
    <w:p w14:paraId="34C3C620" w14:textId="77777777" w:rsidR="00331024" w:rsidRPr="00BB40E9" w:rsidRDefault="00331024" w:rsidP="00331024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Средств удаленного мониторинга (применение и настройка производится по договоренности с Клиентом, силами персонала Исполнителя)</w:t>
      </w:r>
    </w:p>
    <w:p w14:paraId="5594830E" w14:textId="77777777" w:rsidR="00331024" w:rsidRPr="008262A5" w:rsidRDefault="00331024" w:rsidP="00331024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8262A5">
        <w:rPr>
          <w:rFonts w:ascii="Arial" w:eastAsia="Times New Roman" w:hAnsi="Arial" w:cs="Arial"/>
          <w:lang w:eastAsia="en-GB"/>
        </w:rPr>
        <w:lastRenderedPageBreak/>
        <w:t>При ошибках в работе аппаратных средств</w:t>
      </w:r>
      <w:r w:rsidRPr="00BB40E9">
        <w:rPr>
          <w:rFonts w:ascii="Arial" w:eastAsia="Times New Roman" w:hAnsi="Arial" w:cs="Arial"/>
          <w:lang w:eastAsia="en-GB"/>
        </w:rPr>
        <w:t xml:space="preserve"> или смежных систем,</w:t>
      </w:r>
      <w:r w:rsidRPr="008262A5">
        <w:rPr>
          <w:rFonts w:ascii="Arial" w:eastAsia="Times New Roman" w:hAnsi="Arial" w:cs="Arial"/>
          <w:lang w:eastAsia="en-GB"/>
        </w:rPr>
        <w:t xml:space="preserve"> восстановление функций </w:t>
      </w:r>
      <w:r w:rsidRPr="00BB40E9">
        <w:rPr>
          <w:rFonts w:ascii="Arial" w:eastAsia="Times New Roman" w:hAnsi="Arial" w:cs="Arial"/>
          <w:lang w:eastAsia="en-GB"/>
        </w:rPr>
        <w:t>ПО</w:t>
      </w:r>
      <w:r w:rsidRPr="008262A5">
        <w:rPr>
          <w:rFonts w:ascii="Arial" w:eastAsia="Times New Roman" w:hAnsi="Arial" w:cs="Arial"/>
          <w:lang w:eastAsia="en-GB"/>
        </w:rPr>
        <w:t xml:space="preserve"> возлагается на </w:t>
      </w:r>
      <w:r w:rsidRPr="00BB40E9">
        <w:rPr>
          <w:rFonts w:ascii="Arial" w:eastAsia="Times New Roman" w:hAnsi="Arial" w:cs="Arial"/>
          <w:lang w:eastAsia="en-GB"/>
        </w:rPr>
        <w:t>персонал Клиента.</w:t>
      </w:r>
    </w:p>
    <w:p w14:paraId="1FF2ABF6" w14:textId="4C76D778" w:rsidR="008262A5" w:rsidRPr="00331024" w:rsidRDefault="008262A5" w:rsidP="00331024"/>
    <w:sectPr w:rsidR="008262A5" w:rsidRPr="00331024" w:rsidSect="00A03123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8246" w14:textId="77777777" w:rsidR="00E55C72" w:rsidRDefault="00E55C72" w:rsidP="009B6456">
      <w:r>
        <w:separator/>
      </w:r>
    </w:p>
  </w:endnote>
  <w:endnote w:type="continuationSeparator" w:id="0">
    <w:p w14:paraId="29A7B2A3" w14:textId="77777777" w:rsidR="00E55C72" w:rsidRDefault="00E55C72" w:rsidP="009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69344660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982F124" w14:textId="77777777" w:rsidR="002076E4" w:rsidRDefault="002076E4" w:rsidP="005A496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F69AEEC" w14:textId="77777777" w:rsidR="002076E4" w:rsidRDefault="002076E4" w:rsidP="009B64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149340607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25513B3" w14:textId="221D9ABF" w:rsidR="002076E4" w:rsidRDefault="002076E4" w:rsidP="005A496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8138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34E190B8" w14:textId="77777777" w:rsidR="002076E4" w:rsidRDefault="002076E4" w:rsidP="009B64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D81B" w14:textId="77777777" w:rsidR="00E55C72" w:rsidRDefault="00E55C72" w:rsidP="009B6456">
      <w:r>
        <w:separator/>
      </w:r>
    </w:p>
  </w:footnote>
  <w:footnote w:type="continuationSeparator" w:id="0">
    <w:p w14:paraId="19C7F96D" w14:textId="77777777" w:rsidR="00E55C72" w:rsidRDefault="00E55C72" w:rsidP="009B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F33"/>
    <w:multiLevelType w:val="multilevel"/>
    <w:tmpl w:val="3BE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C97"/>
    <w:multiLevelType w:val="multilevel"/>
    <w:tmpl w:val="00D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A7E3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71F99"/>
    <w:multiLevelType w:val="hybridMultilevel"/>
    <w:tmpl w:val="AE627D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B5B9F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52E19"/>
    <w:multiLevelType w:val="hybridMultilevel"/>
    <w:tmpl w:val="71EAB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210A7"/>
    <w:multiLevelType w:val="multilevel"/>
    <w:tmpl w:val="12188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C3B98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3052E"/>
    <w:multiLevelType w:val="multilevel"/>
    <w:tmpl w:val="D2E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428A7"/>
    <w:multiLevelType w:val="hybridMultilevel"/>
    <w:tmpl w:val="D004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35D15"/>
    <w:multiLevelType w:val="multilevel"/>
    <w:tmpl w:val="813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D326F8"/>
    <w:multiLevelType w:val="hybridMultilevel"/>
    <w:tmpl w:val="70329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72422A"/>
    <w:multiLevelType w:val="multilevel"/>
    <w:tmpl w:val="2702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B9769F"/>
    <w:multiLevelType w:val="multilevel"/>
    <w:tmpl w:val="E338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55CBD"/>
    <w:multiLevelType w:val="hybridMultilevel"/>
    <w:tmpl w:val="0CA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C5BE8"/>
    <w:multiLevelType w:val="hybridMultilevel"/>
    <w:tmpl w:val="22069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5143D1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B159F9"/>
    <w:multiLevelType w:val="multilevel"/>
    <w:tmpl w:val="B85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C6DA6"/>
    <w:multiLevelType w:val="hybridMultilevel"/>
    <w:tmpl w:val="A7BA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E192A"/>
    <w:multiLevelType w:val="multilevel"/>
    <w:tmpl w:val="3DF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4D0CA0"/>
    <w:multiLevelType w:val="multilevel"/>
    <w:tmpl w:val="23B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B3E60"/>
    <w:multiLevelType w:val="multilevel"/>
    <w:tmpl w:val="343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6669C"/>
    <w:multiLevelType w:val="hybridMultilevel"/>
    <w:tmpl w:val="428AF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23324"/>
    <w:multiLevelType w:val="multilevel"/>
    <w:tmpl w:val="3A1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0B3429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9A658F"/>
    <w:multiLevelType w:val="hybridMultilevel"/>
    <w:tmpl w:val="D98ED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A1653"/>
    <w:multiLevelType w:val="multilevel"/>
    <w:tmpl w:val="3E88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816965"/>
    <w:multiLevelType w:val="hybridMultilevel"/>
    <w:tmpl w:val="0ECE63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E42F33"/>
    <w:multiLevelType w:val="hybridMultilevel"/>
    <w:tmpl w:val="F1D03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343B60"/>
    <w:multiLevelType w:val="multilevel"/>
    <w:tmpl w:val="29F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37666"/>
    <w:multiLevelType w:val="multilevel"/>
    <w:tmpl w:val="F08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B707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356854"/>
    <w:multiLevelType w:val="multilevel"/>
    <w:tmpl w:val="37E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C67924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AC83C65"/>
    <w:multiLevelType w:val="multilevel"/>
    <w:tmpl w:val="5D0AE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3A33A7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C07BFE"/>
    <w:multiLevelType w:val="multilevel"/>
    <w:tmpl w:val="48F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E0A5D"/>
    <w:multiLevelType w:val="multilevel"/>
    <w:tmpl w:val="A9E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23C9D"/>
    <w:multiLevelType w:val="hybridMultilevel"/>
    <w:tmpl w:val="494A136A"/>
    <w:lvl w:ilvl="0" w:tplc="D624D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868E7"/>
    <w:multiLevelType w:val="multilevel"/>
    <w:tmpl w:val="66A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0"/>
  </w:num>
  <w:num w:numId="4">
    <w:abstractNumId w:val="32"/>
  </w:num>
  <w:num w:numId="5">
    <w:abstractNumId w:val="36"/>
  </w:num>
  <w:num w:numId="6">
    <w:abstractNumId w:val="29"/>
  </w:num>
  <w:num w:numId="7">
    <w:abstractNumId w:val="39"/>
  </w:num>
  <w:num w:numId="8">
    <w:abstractNumId w:val="23"/>
  </w:num>
  <w:num w:numId="9">
    <w:abstractNumId w:val="22"/>
  </w:num>
  <w:num w:numId="10">
    <w:abstractNumId w:val="25"/>
  </w:num>
  <w:num w:numId="11">
    <w:abstractNumId w:val="28"/>
  </w:num>
  <w:num w:numId="12">
    <w:abstractNumId w:val="3"/>
  </w:num>
  <w:num w:numId="13">
    <w:abstractNumId w:val="11"/>
  </w:num>
  <w:num w:numId="14">
    <w:abstractNumId w:val="15"/>
  </w:num>
  <w:num w:numId="15">
    <w:abstractNumId w:val="37"/>
  </w:num>
  <w:num w:numId="16">
    <w:abstractNumId w:val="13"/>
  </w:num>
  <w:num w:numId="17">
    <w:abstractNumId w:val="26"/>
  </w:num>
  <w:num w:numId="18">
    <w:abstractNumId w:val="1"/>
  </w:num>
  <w:num w:numId="19">
    <w:abstractNumId w:val="19"/>
  </w:num>
  <w:num w:numId="20">
    <w:abstractNumId w:val="8"/>
  </w:num>
  <w:num w:numId="21">
    <w:abstractNumId w:val="21"/>
  </w:num>
  <w:num w:numId="22">
    <w:abstractNumId w:val="5"/>
  </w:num>
  <w:num w:numId="23">
    <w:abstractNumId w:val="18"/>
  </w:num>
  <w:num w:numId="24">
    <w:abstractNumId w:val="33"/>
  </w:num>
  <w:num w:numId="25">
    <w:abstractNumId w:val="2"/>
  </w:num>
  <w:num w:numId="26">
    <w:abstractNumId w:val="24"/>
  </w:num>
  <w:num w:numId="27">
    <w:abstractNumId w:val="31"/>
  </w:num>
  <w:num w:numId="28">
    <w:abstractNumId w:val="20"/>
  </w:num>
  <w:num w:numId="29">
    <w:abstractNumId w:val="16"/>
  </w:num>
  <w:num w:numId="30">
    <w:abstractNumId w:val="17"/>
  </w:num>
  <w:num w:numId="31">
    <w:abstractNumId w:val="10"/>
  </w:num>
  <w:num w:numId="32">
    <w:abstractNumId w:val="7"/>
  </w:num>
  <w:num w:numId="33">
    <w:abstractNumId w:val="4"/>
  </w:num>
  <w:num w:numId="34">
    <w:abstractNumId w:val="35"/>
  </w:num>
  <w:num w:numId="35">
    <w:abstractNumId w:val="38"/>
  </w:num>
  <w:num w:numId="36">
    <w:abstractNumId w:val="12"/>
  </w:num>
  <w:num w:numId="37">
    <w:abstractNumId w:val="34"/>
  </w:num>
  <w:num w:numId="38">
    <w:abstractNumId w:val="27"/>
  </w:num>
  <w:num w:numId="39">
    <w:abstractNumId w:val="1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0"/>
    <w:rsid w:val="00081F7B"/>
    <w:rsid w:val="000C5B70"/>
    <w:rsid w:val="000D51CA"/>
    <w:rsid w:val="000E3833"/>
    <w:rsid w:val="00137CFA"/>
    <w:rsid w:val="001A50DD"/>
    <w:rsid w:val="002076E4"/>
    <w:rsid w:val="00214642"/>
    <w:rsid w:val="00286C85"/>
    <w:rsid w:val="002A600F"/>
    <w:rsid w:val="002F2B47"/>
    <w:rsid w:val="00305F80"/>
    <w:rsid w:val="00331024"/>
    <w:rsid w:val="00366264"/>
    <w:rsid w:val="003E0E90"/>
    <w:rsid w:val="0047355A"/>
    <w:rsid w:val="00490D94"/>
    <w:rsid w:val="0054557F"/>
    <w:rsid w:val="00581383"/>
    <w:rsid w:val="005A496D"/>
    <w:rsid w:val="005F704C"/>
    <w:rsid w:val="00675A83"/>
    <w:rsid w:val="007066E6"/>
    <w:rsid w:val="007175BB"/>
    <w:rsid w:val="007666A7"/>
    <w:rsid w:val="00813313"/>
    <w:rsid w:val="008262A5"/>
    <w:rsid w:val="00827394"/>
    <w:rsid w:val="008356E8"/>
    <w:rsid w:val="00864016"/>
    <w:rsid w:val="0089321B"/>
    <w:rsid w:val="008C4940"/>
    <w:rsid w:val="008C7D83"/>
    <w:rsid w:val="008E43EB"/>
    <w:rsid w:val="009026F2"/>
    <w:rsid w:val="00976802"/>
    <w:rsid w:val="009958C8"/>
    <w:rsid w:val="009B6456"/>
    <w:rsid w:val="009C510C"/>
    <w:rsid w:val="009E37B7"/>
    <w:rsid w:val="00A03123"/>
    <w:rsid w:val="00A43685"/>
    <w:rsid w:val="00A525D0"/>
    <w:rsid w:val="00A82419"/>
    <w:rsid w:val="00AB5511"/>
    <w:rsid w:val="00AC29A9"/>
    <w:rsid w:val="00AE49F2"/>
    <w:rsid w:val="00B23F80"/>
    <w:rsid w:val="00B276B8"/>
    <w:rsid w:val="00B77E7E"/>
    <w:rsid w:val="00BB40E9"/>
    <w:rsid w:val="00BB7CE1"/>
    <w:rsid w:val="00C25F9D"/>
    <w:rsid w:val="00C62675"/>
    <w:rsid w:val="00C8079E"/>
    <w:rsid w:val="00CC1DB2"/>
    <w:rsid w:val="00CE4C9A"/>
    <w:rsid w:val="00D26730"/>
    <w:rsid w:val="00D5516A"/>
    <w:rsid w:val="00D63E03"/>
    <w:rsid w:val="00DA6F76"/>
    <w:rsid w:val="00DD1270"/>
    <w:rsid w:val="00E3174C"/>
    <w:rsid w:val="00E335A4"/>
    <w:rsid w:val="00E5119E"/>
    <w:rsid w:val="00E55C72"/>
    <w:rsid w:val="00E90FBA"/>
    <w:rsid w:val="00F027F5"/>
    <w:rsid w:val="00F423EE"/>
    <w:rsid w:val="00F57299"/>
    <w:rsid w:val="00F611A9"/>
    <w:rsid w:val="00F661DA"/>
    <w:rsid w:val="00FE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0398"/>
  <w15:docId w15:val="{240558CF-8884-4A8C-A191-5D37A7A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83"/>
  </w:style>
  <w:style w:type="paragraph" w:styleId="1">
    <w:name w:val="heading 1"/>
    <w:basedOn w:val="a"/>
    <w:next w:val="a"/>
    <w:link w:val="10"/>
    <w:uiPriority w:val="9"/>
    <w:qFormat/>
    <w:rsid w:val="0071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F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4">
    <w:name w:val="footer"/>
    <w:basedOn w:val="a"/>
    <w:link w:val="a5"/>
    <w:uiPriority w:val="99"/>
    <w:unhideWhenUsed/>
    <w:rsid w:val="009B6456"/>
    <w:pPr>
      <w:tabs>
        <w:tab w:val="center" w:pos="4513"/>
        <w:tab w:val="right" w:pos="902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6456"/>
  </w:style>
  <w:style w:type="character" w:styleId="a6">
    <w:name w:val="page number"/>
    <w:basedOn w:val="a0"/>
    <w:uiPriority w:val="99"/>
    <w:semiHidden/>
    <w:unhideWhenUsed/>
    <w:rsid w:val="009B6456"/>
  </w:style>
  <w:style w:type="character" w:customStyle="1" w:styleId="10">
    <w:name w:val="Заголовок 1 Знак"/>
    <w:basedOn w:val="a0"/>
    <w:link w:val="1"/>
    <w:uiPriority w:val="9"/>
    <w:rsid w:val="0071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E511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081F7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81F7B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A03123"/>
    <w:pPr>
      <w:tabs>
        <w:tab w:val="right" w:leader="dot" w:pos="9010"/>
      </w:tabs>
      <w:spacing w:before="120"/>
      <w:ind w:left="240"/>
    </w:pPr>
    <w:rPr>
      <w:rFonts w:cstheme="minorHAnsi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081F7B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081F7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81F7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81F7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81F7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81F7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81F7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81F7B"/>
    <w:pPr>
      <w:ind w:left="192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90FB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5A49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496D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rsid w:val="00F5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569325-C777-4A93-8758-7FC8E072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1325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makhovskii@gmail.com</dc:creator>
  <cp:lastModifiedBy>Исаева Алёна</cp:lastModifiedBy>
  <cp:revision>3</cp:revision>
  <dcterms:created xsi:type="dcterms:W3CDTF">2024-03-20T12:51:00Z</dcterms:created>
  <dcterms:modified xsi:type="dcterms:W3CDTF">2024-03-20T12:55:00Z</dcterms:modified>
</cp:coreProperties>
</file>