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CCA13F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  <w:bookmarkStart w:id="0" w:name="_GoBack"/>
      <w:bookmarkEnd w:id="0"/>
    </w:p>
    <w:p w14:paraId="7B52C600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3182DF38" w14:textId="77777777" w:rsidR="00366264" w:rsidRDefault="00366264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04BA2C82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754A1D70" w14:textId="77777777" w:rsidR="009B6456" w:rsidRDefault="009B6456" w:rsidP="00B276B8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375843F4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5033C1A1" w14:textId="6C37D900" w:rsidR="00B276B8" w:rsidRPr="00AD3CA4" w:rsidRDefault="00FE31C1" w:rsidP="00AD3CA4">
      <w:pPr>
        <w:ind w:left="284"/>
        <w:jc w:val="center"/>
        <w:rPr>
          <w:rFonts w:ascii="Arial" w:hAnsi="Arial" w:cs="Arial"/>
          <w:b/>
          <w:sz w:val="32"/>
          <w:szCs w:val="32"/>
        </w:rPr>
      </w:pPr>
      <w:r w:rsidRPr="001A0483">
        <w:rPr>
          <w:rFonts w:ascii="Arial" w:hAnsi="Arial" w:cs="Arial"/>
          <w:b/>
          <w:sz w:val="32"/>
          <w:szCs w:val="32"/>
        </w:rPr>
        <w:t>О</w:t>
      </w:r>
      <w:r w:rsidR="00F423EE" w:rsidRPr="001A0483">
        <w:rPr>
          <w:rFonts w:ascii="Arial" w:hAnsi="Arial" w:cs="Arial"/>
          <w:b/>
          <w:sz w:val="32"/>
          <w:szCs w:val="32"/>
        </w:rPr>
        <w:t xml:space="preserve">писание функциональных характеристик </w:t>
      </w:r>
      <w:r w:rsidR="004C792B">
        <w:rPr>
          <w:rFonts w:ascii="Arial" w:hAnsi="Arial" w:cs="Arial"/>
          <w:b/>
          <w:sz w:val="32"/>
          <w:szCs w:val="32"/>
        </w:rPr>
        <w:t xml:space="preserve">программы для ЭВМ </w:t>
      </w:r>
      <w:r w:rsidR="00BA4B38">
        <w:rPr>
          <w:rFonts w:ascii="Arial" w:hAnsi="Arial" w:cs="Arial"/>
          <w:b/>
          <w:sz w:val="32"/>
          <w:szCs w:val="32"/>
        </w:rPr>
        <w:t>«</w:t>
      </w:r>
      <w:r w:rsidR="001F5319" w:rsidRPr="001F5319">
        <w:rPr>
          <w:rFonts w:ascii="Arial" w:hAnsi="Arial" w:cs="Arial"/>
          <w:b/>
          <w:sz w:val="32"/>
          <w:szCs w:val="32"/>
        </w:rPr>
        <w:t>iCollect</w:t>
      </w:r>
      <w:r w:rsidR="00BA4B38" w:rsidRPr="00AD3CA4">
        <w:rPr>
          <w:rFonts w:ascii="Arial" w:hAnsi="Arial" w:cs="Arial"/>
          <w:b/>
          <w:sz w:val="32"/>
          <w:szCs w:val="32"/>
        </w:rPr>
        <w:t>»</w:t>
      </w:r>
    </w:p>
    <w:p w14:paraId="6C981D18" w14:textId="5B06FE89" w:rsidR="00B276B8" w:rsidRPr="00366264" w:rsidRDefault="00B276B8" w:rsidP="00366264">
      <w:pPr>
        <w:pStyle w:val="a3"/>
        <w:spacing w:line="276" w:lineRule="auto"/>
        <w:jc w:val="center"/>
        <w:rPr>
          <w:rFonts w:ascii="Arial" w:hAnsi="Arial" w:cs="Arial"/>
          <w:sz w:val="32"/>
          <w:szCs w:val="32"/>
        </w:rPr>
      </w:pPr>
      <w:r w:rsidRPr="00366264">
        <w:rPr>
          <w:rFonts w:ascii="Arial" w:hAnsi="Arial" w:cs="Arial"/>
          <w:sz w:val="32"/>
          <w:szCs w:val="32"/>
        </w:rPr>
        <w:t xml:space="preserve">на </w:t>
      </w:r>
      <w:r w:rsidR="006C7909">
        <w:rPr>
          <w:rFonts w:ascii="Arial" w:hAnsi="Arial" w:cs="Arial"/>
          <w:sz w:val="32"/>
          <w:szCs w:val="32"/>
        </w:rPr>
        <w:t>22 страницах</w:t>
      </w:r>
    </w:p>
    <w:p w14:paraId="22A1193B" w14:textId="77777777" w:rsidR="009B6456" w:rsidRPr="009A39C0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1951BB7C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6F924FB9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5B095794" w14:textId="77777777" w:rsidR="00366264" w:rsidRDefault="00366264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1071ADD9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74271294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1A00B32D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27E67F1F" w14:textId="77777777" w:rsidR="009B6456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50A77D76" w14:textId="77777777" w:rsidR="009B6456" w:rsidRPr="00305F80" w:rsidRDefault="009B6456" w:rsidP="00305F80">
      <w:pPr>
        <w:pStyle w:val="a3"/>
        <w:jc w:val="center"/>
        <w:rPr>
          <w:rFonts w:ascii="Arial" w:hAnsi="Arial" w:cs="Arial"/>
          <w:sz w:val="32"/>
          <w:szCs w:val="32"/>
        </w:rPr>
      </w:pPr>
    </w:p>
    <w:p w14:paraId="4484F05C" w14:textId="62B387D6" w:rsidR="00305F80" w:rsidRPr="009B6456" w:rsidRDefault="00BB044D" w:rsidP="00305F80">
      <w:pPr>
        <w:pStyle w:val="a3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Москва </w:t>
      </w:r>
      <w:r w:rsidR="00305F80" w:rsidRPr="009B6456">
        <w:rPr>
          <w:rFonts w:ascii="Arial" w:hAnsi="Arial" w:cs="Arial"/>
        </w:rPr>
        <w:t>202</w:t>
      </w:r>
      <w:r w:rsidR="007B4EC1">
        <w:rPr>
          <w:rFonts w:ascii="Arial" w:hAnsi="Arial" w:cs="Arial"/>
        </w:rPr>
        <w:t>4</w:t>
      </w:r>
      <w:r w:rsidR="00543FFD">
        <w:rPr>
          <w:rFonts w:ascii="Arial" w:hAnsi="Arial" w:cs="Arial"/>
        </w:rPr>
        <w:t xml:space="preserve"> </w:t>
      </w:r>
      <w:r w:rsidR="00305F80" w:rsidRPr="009B6456">
        <w:rPr>
          <w:rFonts w:ascii="Arial" w:hAnsi="Arial" w:cs="Arial"/>
        </w:rPr>
        <w:t>г.</w:t>
      </w:r>
    </w:p>
    <w:p w14:paraId="3B05C0C1" w14:textId="77777777" w:rsidR="00305F80" w:rsidRDefault="00305F80">
      <w:pPr>
        <w:rPr>
          <w:rFonts w:ascii="Times New Roman" w:eastAsia="Times New Roman" w:hAnsi="Times New Roman" w:cs="Times New Roman"/>
          <w:lang w:eastAsia="en-GB"/>
        </w:rPr>
      </w:pPr>
      <w:r>
        <w:br w:type="page"/>
      </w:r>
    </w:p>
    <w:p w14:paraId="66C082F4" w14:textId="77777777" w:rsidR="00305F80" w:rsidRPr="009B6456" w:rsidRDefault="00305F80" w:rsidP="00305F80">
      <w:pPr>
        <w:pStyle w:val="a3"/>
        <w:jc w:val="center"/>
        <w:rPr>
          <w:rFonts w:ascii="Arial" w:hAnsi="Arial" w:cs="Arial"/>
        </w:rPr>
      </w:pPr>
      <w:r w:rsidRPr="009B6456">
        <w:rPr>
          <w:rFonts w:ascii="Arial" w:hAnsi="Arial" w:cs="Arial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4"/>
          <w:szCs w:val="24"/>
          <w:lang w:val="ru-RU"/>
        </w:rPr>
        <w:id w:val="-1179197121"/>
        <w:docPartObj>
          <w:docPartGallery w:val="Table of Contents"/>
          <w:docPartUnique/>
        </w:docPartObj>
      </w:sdtPr>
      <w:sdtEndPr>
        <w:rPr>
          <w:rFonts w:ascii="Arial" w:hAnsi="Arial" w:cs="Arial"/>
          <w:noProof/>
        </w:rPr>
      </w:sdtEndPr>
      <w:sdtContent>
        <w:p w14:paraId="026CB87D" w14:textId="77777777" w:rsidR="00081F7B" w:rsidRDefault="00081F7B">
          <w:pPr>
            <w:pStyle w:val="a9"/>
          </w:pPr>
        </w:p>
        <w:p w14:paraId="523B8167" w14:textId="6B2506E7" w:rsidR="006C7909" w:rsidRDefault="007066E6">
          <w:pPr>
            <w:pStyle w:val="1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ru-RU"/>
            </w:rPr>
          </w:pPr>
          <w:r w:rsidRPr="0054557F">
            <w:rPr>
              <w:rFonts w:ascii="Arial" w:hAnsi="Arial" w:cs="Arial"/>
              <w:b w:val="0"/>
              <w:bCs w:val="0"/>
              <w:i w:val="0"/>
              <w:iCs w:val="0"/>
            </w:rPr>
            <w:fldChar w:fldCharType="begin"/>
          </w:r>
          <w:r w:rsidR="00081F7B" w:rsidRPr="0054557F">
            <w:rPr>
              <w:rFonts w:ascii="Arial" w:hAnsi="Arial" w:cs="Arial"/>
              <w:b w:val="0"/>
              <w:bCs w:val="0"/>
              <w:i w:val="0"/>
              <w:iCs w:val="0"/>
            </w:rPr>
            <w:instrText xml:space="preserve"> TOC \o "1-3" \h \z \u </w:instrText>
          </w:r>
          <w:r w:rsidRPr="0054557F">
            <w:rPr>
              <w:rFonts w:ascii="Arial" w:hAnsi="Arial" w:cs="Arial"/>
              <w:b w:val="0"/>
              <w:bCs w:val="0"/>
              <w:i w:val="0"/>
              <w:iCs w:val="0"/>
            </w:rPr>
            <w:fldChar w:fldCharType="separate"/>
          </w:r>
          <w:hyperlink w:anchor="_Toc185510876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1. Введение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_Toc185510876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3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4FE02B5A" w14:textId="266C8B9A" w:rsidR="006C7909" w:rsidRDefault="00A14EAC">
          <w:pPr>
            <w:pStyle w:val="1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185510877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2. Назначение и условия применения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_Toc185510877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65EBFADA" w14:textId="20FA4697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78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2.1 Виды деятельности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_Toc185510878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29037143" w14:textId="4A6BE81C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79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2.2 Программные и аппаратные требования к системе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_Toc185510879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041CD8AE" w14:textId="19E529DC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0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Аппаратные требования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_Toc185510880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61B14DAC" w14:textId="71161C0E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1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Программные требования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_Toc185510881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69FD9DBE" w14:textId="6D5AD909" w:rsidR="006C7909" w:rsidRDefault="00A14EAC">
          <w:pPr>
            <w:pStyle w:val="1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185510882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val="en-US" w:eastAsia="en-GB"/>
              </w:rPr>
              <w:t xml:space="preserve">3. </w:t>
            </w:r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Состав</w:t>
            </w:r>
            <w:r w:rsidR="006C7909" w:rsidRPr="004D3B86">
              <w:rPr>
                <w:rStyle w:val="aa"/>
                <w:rFonts w:ascii="Arial" w:eastAsia="Times New Roman" w:hAnsi="Arial" w:cs="Arial"/>
                <w:noProof/>
                <w:lang w:val="en-US" w:eastAsia="en-GB"/>
              </w:rPr>
              <w:t xml:space="preserve"> </w:t>
            </w:r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системы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_Toc185510882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41996F32" w14:textId="39C2C5DA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3" w:history="1">
            <w:r w:rsidR="006C7909" w:rsidRPr="004D3B86">
              <w:rPr>
                <w:rStyle w:val="aa"/>
                <w:rFonts w:ascii="Arial" w:hAnsi="Arial" w:cs="Arial"/>
                <w:noProof/>
                <w:lang w:eastAsia="en-GB"/>
              </w:rPr>
              <w:t>3.1 Реализованные на данный момент базовые функции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_Toc185510883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4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364B9D98" w14:textId="61749167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4" w:history="1">
            <w:r w:rsidR="006C7909" w:rsidRPr="004D3B86">
              <w:rPr>
                <w:rStyle w:val="aa"/>
                <w:rFonts w:ascii="Arial" w:hAnsi="Arial" w:cs="Arial"/>
                <w:noProof/>
                <w:lang w:eastAsia="en-GB"/>
              </w:rPr>
              <w:t>3.2 Полный функционал системы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_Toc185510884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5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0DE98E30" w14:textId="1B901586" w:rsidR="006C7909" w:rsidRDefault="00A14EAC">
          <w:pPr>
            <w:pStyle w:val="1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185510885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4. Функционал системы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_Toc185510885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6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5400833B" w14:textId="06406C66" w:rsidR="006C7909" w:rsidRDefault="00A14EAC">
          <w:pPr>
            <w:pStyle w:val="1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sz w:val="22"/>
              <w:szCs w:val="22"/>
              <w:lang w:eastAsia="ru-RU"/>
            </w:rPr>
          </w:pPr>
          <w:hyperlink w:anchor="_Toc185510886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5. Эксплуатация системы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_Toc185510886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6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32B74653" w14:textId="6410B5AF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7" w:history="1">
            <w:r w:rsidR="006C7909" w:rsidRPr="004D3B86">
              <w:rPr>
                <w:rStyle w:val="aa"/>
                <w:rFonts w:ascii="Arial" w:hAnsi="Arial" w:cs="Arial"/>
                <w:noProof/>
              </w:rPr>
              <w:t>5.1 Подготовка к работе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_Toc185510887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6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3C11BA77" w14:textId="0BD8EE05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8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5.2 Использование ИС по назначению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_Toc185510888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7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0F2B38AE" w14:textId="2BB0131B" w:rsidR="006C7909" w:rsidRDefault="00A14EAC">
          <w:pPr>
            <w:pStyle w:val="21"/>
            <w:tabs>
              <w:tab w:val="right" w:leader="dot" w:pos="9010"/>
            </w:tabs>
            <w:rPr>
              <w:rFonts w:eastAsiaTheme="minorEastAsia" w:cstheme="minorBidi"/>
              <w:b w:val="0"/>
              <w:bCs w:val="0"/>
              <w:noProof/>
              <w:lang w:eastAsia="ru-RU"/>
            </w:rPr>
          </w:pPr>
          <w:hyperlink w:anchor="_Toc185510889" w:history="1">
            <w:r w:rsidR="006C7909" w:rsidRPr="004D3B86">
              <w:rPr>
                <w:rStyle w:val="aa"/>
                <w:rFonts w:ascii="Arial" w:eastAsia="Times New Roman" w:hAnsi="Arial" w:cs="Arial"/>
                <w:noProof/>
                <w:lang w:eastAsia="en-GB"/>
              </w:rPr>
              <w:t>5.4 Аварийные ситуации</w:t>
            </w:r>
            <w:r w:rsidR="006C7909">
              <w:rPr>
                <w:noProof/>
                <w:webHidden/>
              </w:rPr>
              <w:tab/>
            </w:r>
            <w:r w:rsidR="006C7909">
              <w:rPr>
                <w:noProof/>
                <w:webHidden/>
              </w:rPr>
              <w:fldChar w:fldCharType="begin"/>
            </w:r>
            <w:r w:rsidR="006C7909">
              <w:rPr>
                <w:noProof/>
                <w:webHidden/>
              </w:rPr>
              <w:instrText xml:space="preserve"> PAGEREF _Toc185510889 \h </w:instrText>
            </w:r>
            <w:r w:rsidR="006C7909">
              <w:rPr>
                <w:noProof/>
                <w:webHidden/>
              </w:rPr>
            </w:r>
            <w:r w:rsidR="006C7909">
              <w:rPr>
                <w:noProof/>
                <w:webHidden/>
              </w:rPr>
              <w:fldChar w:fldCharType="separate"/>
            </w:r>
            <w:r w:rsidR="006C7909">
              <w:rPr>
                <w:noProof/>
                <w:webHidden/>
              </w:rPr>
              <w:t>22</w:t>
            </w:r>
            <w:r w:rsidR="006C7909">
              <w:rPr>
                <w:noProof/>
                <w:webHidden/>
              </w:rPr>
              <w:fldChar w:fldCharType="end"/>
            </w:r>
          </w:hyperlink>
        </w:p>
        <w:p w14:paraId="1C337510" w14:textId="5BDD420B" w:rsidR="00081F7B" w:rsidRPr="00214642" w:rsidRDefault="007066E6" w:rsidP="00081F7B">
          <w:pPr>
            <w:spacing w:line="276" w:lineRule="auto"/>
            <w:rPr>
              <w:rFonts w:ascii="Arial" w:hAnsi="Arial" w:cs="Arial"/>
            </w:rPr>
          </w:pPr>
          <w:r w:rsidRPr="0054557F">
            <w:rPr>
              <w:rFonts w:ascii="Arial" w:hAnsi="Arial" w:cs="Arial"/>
              <w:noProof/>
            </w:rPr>
            <w:fldChar w:fldCharType="end"/>
          </w:r>
        </w:p>
      </w:sdtContent>
    </w:sdt>
    <w:p w14:paraId="7D1E9903" w14:textId="77777777" w:rsidR="00305F80" w:rsidRDefault="00305F80">
      <w:r>
        <w:br w:type="page"/>
      </w:r>
    </w:p>
    <w:p w14:paraId="19E0FCC1" w14:textId="4F2BF46A" w:rsidR="00D26730" w:rsidRPr="00AE098D" w:rsidRDefault="00F57299" w:rsidP="00715AB7">
      <w:pPr>
        <w:pStyle w:val="1"/>
        <w:spacing w:before="360" w:line="276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1" w:name="_Toc185510876"/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lastRenderedPageBreak/>
        <w:t>1</w:t>
      </w:r>
      <w:r w:rsidR="00AE098D" w:rsidRPr="00AE098D">
        <w:rPr>
          <w:rFonts w:ascii="Arial" w:eastAsia="Times New Roman" w:hAnsi="Arial" w:cs="Arial"/>
          <w:b/>
          <w:color w:val="000000" w:themeColor="text1"/>
          <w:lang w:eastAsia="en-GB"/>
        </w:rPr>
        <w:t>.</w:t>
      </w:r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 xml:space="preserve"> </w:t>
      </w:r>
      <w:r w:rsidR="00D26730" w:rsidRPr="00AE098D">
        <w:rPr>
          <w:rFonts w:ascii="Arial" w:eastAsia="Times New Roman" w:hAnsi="Arial" w:cs="Arial"/>
          <w:b/>
          <w:color w:val="000000" w:themeColor="text1"/>
          <w:lang w:eastAsia="en-GB"/>
        </w:rPr>
        <w:t>Введение</w:t>
      </w:r>
      <w:bookmarkEnd w:id="1"/>
    </w:p>
    <w:p w14:paraId="48085F9C" w14:textId="77777777" w:rsidR="000B71BB" w:rsidRPr="000B71BB" w:rsidRDefault="000B71BB" w:rsidP="000B71BB">
      <w:pPr>
        <w:rPr>
          <w:lang w:eastAsia="en-GB"/>
        </w:rPr>
      </w:pPr>
    </w:p>
    <w:p w14:paraId="576A203E" w14:textId="6A0A5AE2" w:rsidR="004F0F9B" w:rsidRPr="004F0F9B" w:rsidRDefault="004C792B" w:rsidP="00842D11">
      <w:pPr>
        <w:pStyle w:val="a3"/>
        <w:spacing w:before="0" w:beforeAutospacing="0" w:after="0" w:afterAutospacing="0" w:line="360" w:lineRule="auto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Программа для ЭВМ «</w:t>
      </w:r>
      <w:r w:rsidR="004F0F9B" w:rsidRPr="004F0F9B">
        <w:rPr>
          <w:rFonts w:ascii="Arial" w:hAnsi="Arial" w:cs="Arial"/>
        </w:rPr>
        <w:t>iCollect</w:t>
      </w:r>
      <w:r>
        <w:rPr>
          <w:rFonts w:ascii="Arial" w:hAnsi="Arial" w:cs="Arial"/>
        </w:rPr>
        <w:t>» (далее – Система)</w:t>
      </w:r>
      <w:r w:rsidR="004F0F9B" w:rsidRPr="004F0F9B">
        <w:rPr>
          <w:rFonts w:ascii="Arial" w:hAnsi="Arial" w:cs="Arial"/>
        </w:rPr>
        <w:t xml:space="preserve"> представляет собой универсальное программное решение для автоматизации судебного делопроизводства и управления взаимодействием с государственными органами. Система разработана на базе Low-code платформы GreenData и сочетает в себе готовую функциональность для автоматизации ключевых процессов с возможностью гибкой настройки под требования </w:t>
      </w:r>
      <w:r w:rsidR="000B4912">
        <w:rPr>
          <w:rFonts w:ascii="Arial" w:hAnsi="Arial" w:cs="Arial"/>
        </w:rPr>
        <w:t>пользователя</w:t>
      </w:r>
      <w:r w:rsidR="004F0F9B" w:rsidRPr="004F0F9B">
        <w:rPr>
          <w:rFonts w:ascii="Arial" w:hAnsi="Arial" w:cs="Arial"/>
        </w:rPr>
        <w:t>. Решение предназначено для работы с данными по должникам, документами, судебными делами и исполнительными производствами, обеспечивая эффективное управление операционной деятельностью и документооборотом.</w:t>
      </w:r>
    </w:p>
    <w:p w14:paraId="40F82C01" w14:textId="0C4287BC" w:rsidR="00BB044D" w:rsidRDefault="00BB044D" w:rsidP="00456E75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01B35131" w14:textId="77777777" w:rsidR="000B71BB" w:rsidRPr="000B71BB" w:rsidRDefault="000B71BB" w:rsidP="000B71BB">
      <w:pPr>
        <w:spacing w:line="360" w:lineRule="auto"/>
        <w:ind w:firstLine="708"/>
        <w:jc w:val="both"/>
        <w:rPr>
          <w:rFonts w:ascii="Arial" w:hAnsi="Arial" w:cs="Arial"/>
        </w:rPr>
      </w:pPr>
    </w:p>
    <w:p w14:paraId="723C27BA" w14:textId="77777777" w:rsidR="00F57299" w:rsidRPr="002F2B47" w:rsidRDefault="00F57299">
      <w:pPr>
        <w:rPr>
          <w:rFonts w:ascii="Arial" w:eastAsia="Times New Roman" w:hAnsi="Arial" w:cs="Arial"/>
          <w:lang w:eastAsia="en-GB"/>
        </w:rPr>
      </w:pPr>
      <w:r w:rsidRPr="002F2B47">
        <w:rPr>
          <w:rFonts w:ascii="Arial" w:hAnsi="Arial" w:cs="Arial"/>
        </w:rPr>
        <w:br w:type="page"/>
      </w:r>
    </w:p>
    <w:p w14:paraId="08CD024F" w14:textId="79004611" w:rsidR="00D26730" w:rsidRPr="00AE098D" w:rsidRDefault="00F57299" w:rsidP="00F57299">
      <w:pPr>
        <w:pStyle w:val="1"/>
        <w:spacing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2" w:name="_Toc185510877"/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lastRenderedPageBreak/>
        <w:t>2</w:t>
      </w:r>
      <w:r w:rsidR="00AE098D">
        <w:rPr>
          <w:rFonts w:ascii="Arial" w:eastAsia="Times New Roman" w:hAnsi="Arial" w:cs="Arial"/>
          <w:b/>
          <w:color w:val="000000" w:themeColor="text1"/>
          <w:lang w:eastAsia="en-GB"/>
        </w:rPr>
        <w:t>.</w:t>
      </w:r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 xml:space="preserve"> </w:t>
      </w:r>
      <w:r w:rsidR="00D26730" w:rsidRPr="00AE098D">
        <w:rPr>
          <w:rFonts w:ascii="Arial" w:eastAsia="Times New Roman" w:hAnsi="Arial" w:cs="Arial"/>
          <w:b/>
          <w:color w:val="000000" w:themeColor="text1"/>
          <w:lang w:eastAsia="en-GB"/>
        </w:rPr>
        <w:t>Назначение и условия применения</w:t>
      </w:r>
      <w:bookmarkEnd w:id="2"/>
    </w:p>
    <w:p w14:paraId="3BDE4E5E" w14:textId="25B66A44" w:rsidR="00D26730" w:rsidRPr="001A0483" w:rsidRDefault="00F57299" w:rsidP="00F57299">
      <w:pPr>
        <w:pStyle w:val="2"/>
        <w:spacing w:after="100" w:afterAutospacing="1"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3" w:name="_Toc185510878"/>
      <w:r w:rsidRPr="001A0483">
        <w:rPr>
          <w:rFonts w:ascii="Arial" w:eastAsia="Times New Roman" w:hAnsi="Arial" w:cs="Arial"/>
          <w:b/>
          <w:color w:val="000000" w:themeColor="text1"/>
          <w:lang w:eastAsia="en-GB"/>
        </w:rPr>
        <w:t xml:space="preserve">2.1 </w:t>
      </w:r>
      <w:r w:rsidR="00D26730" w:rsidRPr="001A0483">
        <w:rPr>
          <w:rFonts w:ascii="Arial" w:eastAsia="Times New Roman" w:hAnsi="Arial" w:cs="Arial"/>
          <w:b/>
          <w:color w:val="000000" w:themeColor="text1"/>
          <w:lang w:eastAsia="en-GB"/>
        </w:rPr>
        <w:t>Виды деятельности</w:t>
      </w:r>
      <w:bookmarkEnd w:id="3"/>
    </w:p>
    <w:p w14:paraId="0DC1A13F" w14:textId="14AE72FB" w:rsidR="00E71038" w:rsidRDefault="00842D11" w:rsidP="00E71038">
      <w:pPr>
        <w:pStyle w:val="a3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 w:rsidRPr="00842D11">
        <w:rPr>
          <w:rFonts w:ascii="Arial" w:hAnsi="Arial" w:cs="Arial"/>
        </w:rPr>
        <w:t xml:space="preserve">Система </w:t>
      </w:r>
      <w:r w:rsidR="00E71038">
        <w:rPr>
          <w:rFonts w:ascii="Arial" w:hAnsi="Arial" w:cs="Arial"/>
        </w:rPr>
        <w:t>предназначена для автоматизации деятельности в области</w:t>
      </w:r>
      <w:r w:rsidR="00E71038" w:rsidRPr="00842D11">
        <w:rPr>
          <w:rFonts w:ascii="Arial" w:hAnsi="Arial" w:cs="Arial"/>
        </w:rPr>
        <w:t xml:space="preserve"> судебного</w:t>
      </w:r>
      <w:r w:rsidR="00E71038">
        <w:rPr>
          <w:rFonts w:ascii="Arial" w:hAnsi="Arial" w:cs="Arial"/>
        </w:rPr>
        <w:t xml:space="preserve"> и исполнительного</w:t>
      </w:r>
      <w:r w:rsidR="00E71038" w:rsidRPr="00842D11">
        <w:rPr>
          <w:rFonts w:ascii="Arial" w:hAnsi="Arial" w:cs="Arial"/>
        </w:rPr>
        <w:t xml:space="preserve"> производства</w:t>
      </w:r>
      <w:r w:rsidR="00E71038">
        <w:rPr>
          <w:rFonts w:ascii="Arial" w:hAnsi="Arial" w:cs="Arial"/>
        </w:rPr>
        <w:t xml:space="preserve"> в отношении субъектов правоотношений</w:t>
      </w:r>
      <w:r w:rsidR="00F36A31">
        <w:rPr>
          <w:rFonts w:ascii="Arial" w:hAnsi="Arial" w:cs="Arial"/>
        </w:rPr>
        <w:t xml:space="preserve"> таких как</w:t>
      </w:r>
      <w:r w:rsidR="00E71038">
        <w:rPr>
          <w:rFonts w:ascii="Arial" w:hAnsi="Arial" w:cs="Arial"/>
        </w:rPr>
        <w:t xml:space="preserve"> </w:t>
      </w:r>
      <w:r w:rsidR="00E71038" w:rsidRPr="00842D11">
        <w:rPr>
          <w:rFonts w:ascii="Arial" w:hAnsi="Arial" w:cs="Arial"/>
        </w:rPr>
        <w:t>физически</w:t>
      </w:r>
      <w:r w:rsidR="00F36A31">
        <w:rPr>
          <w:rFonts w:ascii="Arial" w:hAnsi="Arial" w:cs="Arial"/>
        </w:rPr>
        <w:t>е</w:t>
      </w:r>
      <w:r w:rsidR="00E71038">
        <w:rPr>
          <w:rFonts w:ascii="Arial" w:hAnsi="Arial" w:cs="Arial"/>
        </w:rPr>
        <w:t xml:space="preserve"> </w:t>
      </w:r>
      <w:r w:rsidR="00E71038" w:rsidRPr="00842D11">
        <w:rPr>
          <w:rFonts w:ascii="Arial" w:hAnsi="Arial" w:cs="Arial"/>
        </w:rPr>
        <w:t>и юридически</w:t>
      </w:r>
      <w:r w:rsidR="00F36A31">
        <w:rPr>
          <w:rFonts w:ascii="Arial" w:hAnsi="Arial" w:cs="Arial"/>
        </w:rPr>
        <w:t>е</w:t>
      </w:r>
      <w:r w:rsidR="00E71038" w:rsidRPr="00842D11">
        <w:rPr>
          <w:rFonts w:ascii="Arial" w:hAnsi="Arial" w:cs="Arial"/>
        </w:rPr>
        <w:t xml:space="preserve"> лиц</w:t>
      </w:r>
      <w:r w:rsidR="00F36A31">
        <w:rPr>
          <w:rFonts w:ascii="Arial" w:hAnsi="Arial" w:cs="Arial"/>
        </w:rPr>
        <w:t>а</w:t>
      </w:r>
      <w:r w:rsidR="00E71038" w:rsidRPr="00842D11">
        <w:rPr>
          <w:rFonts w:ascii="Arial" w:hAnsi="Arial" w:cs="Arial"/>
        </w:rPr>
        <w:t>.</w:t>
      </w:r>
    </w:p>
    <w:p w14:paraId="3A3DA3F3" w14:textId="77777777" w:rsidR="00E71038" w:rsidRDefault="00E71038" w:rsidP="00E71038">
      <w:pPr>
        <w:pStyle w:val="a3"/>
        <w:spacing w:before="0" w:beforeAutospacing="0" w:after="0" w:afterAutospacing="0" w:line="360" w:lineRule="auto"/>
        <w:jc w:val="both"/>
        <w:rPr>
          <w:rFonts w:ascii="Arial" w:hAnsi="Arial" w:cs="Arial"/>
        </w:rPr>
      </w:pPr>
    </w:p>
    <w:p w14:paraId="56AB6F81" w14:textId="0CD88FC1" w:rsidR="00DF110E" w:rsidRDefault="00F57299" w:rsidP="00DF110E">
      <w:pPr>
        <w:pStyle w:val="2"/>
        <w:spacing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4" w:name="_Toc185510879"/>
      <w:r w:rsidRPr="001A0483">
        <w:rPr>
          <w:rFonts w:ascii="Arial" w:eastAsia="Times New Roman" w:hAnsi="Arial" w:cs="Arial"/>
          <w:b/>
          <w:color w:val="000000" w:themeColor="text1"/>
          <w:lang w:eastAsia="en-GB"/>
        </w:rPr>
        <w:t>2</w:t>
      </w:r>
      <w:r w:rsidRPr="001466B8">
        <w:rPr>
          <w:rFonts w:ascii="Arial" w:eastAsia="Times New Roman" w:hAnsi="Arial" w:cs="Arial"/>
          <w:b/>
          <w:color w:val="000000" w:themeColor="text1"/>
          <w:lang w:eastAsia="en-GB"/>
        </w:rPr>
        <w:t xml:space="preserve">.2 </w:t>
      </w:r>
      <w:r w:rsidR="00D26730" w:rsidRPr="001466B8">
        <w:rPr>
          <w:rFonts w:ascii="Arial" w:eastAsia="Times New Roman" w:hAnsi="Arial" w:cs="Arial"/>
          <w:b/>
          <w:color w:val="000000" w:themeColor="text1"/>
          <w:lang w:eastAsia="en-GB"/>
        </w:rPr>
        <w:t xml:space="preserve">Программные и аппаратные требования к </w:t>
      </w:r>
      <w:r w:rsidR="004C792B">
        <w:rPr>
          <w:rFonts w:ascii="Arial" w:eastAsia="Times New Roman" w:hAnsi="Arial" w:cs="Arial"/>
          <w:b/>
          <w:color w:val="000000" w:themeColor="text1"/>
          <w:lang w:eastAsia="en-GB"/>
        </w:rPr>
        <w:t>С</w:t>
      </w:r>
      <w:r w:rsidR="00D26730" w:rsidRPr="001466B8">
        <w:rPr>
          <w:rFonts w:ascii="Arial" w:eastAsia="Times New Roman" w:hAnsi="Arial" w:cs="Arial"/>
          <w:b/>
          <w:color w:val="000000" w:themeColor="text1"/>
          <w:lang w:eastAsia="en-GB"/>
        </w:rPr>
        <w:t>истеме</w:t>
      </w:r>
      <w:bookmarkEnd w:id="4"/>
    </w:p>
    <w:p w14:paraId="0EA55CD1" w14:textId="7586FD2C" w:rsidR="00DF110E" w:rsidRPr="0063191C" w:rsidRDefault="00DF110E" w:rsidP="00DF110E">
      <w:pPr>
        <w:pStyle w:val="2"/>
        <w:spacing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5" w:name="_Toc185510880"/>
      <w:r w:rsidRPr="0063191C">
        <w:rPr>
          <w:rFonts w:ascii="Arial" w:eastAsia="Times New Roman" w:hAnsi="Arial" w:cs="Arial"/>
          <w:b/>
          <w:color w:val="auto"/>
          <w:sz w:val="24"/>
          <w:szCs w:val="24"/>
          <w:lang w:eastAsia="en-GB"/>
        </w:rPr>
        <w:t>Аппаратные требования</w:t>
      </w:r>
      <w:bookmarkEnd w:id="5"/>
    </w:p>
    <w:p w14:paraId="2E8D623A" w14:textId="77777777" w:rsidR="00E71038" w:rsidRPr="00E71038" w:rsidRDefault="00E71038" w:rsidP="00E71038">
      <w:pPr>
        <w:pStyle w:val="a3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 w:rsidRPr="00E71038">
        <w:rPr>
          <w:rFonts w:ascii="Arial" w:hAnsi="Arial" w:cs="Arial"/>
        </w:rPr>
        <w:t xml:space="preserve">Оборудование пользователя должно соответствовать рекомендуемым требованиям для функционирования браузера, через который пользователь использует программное обеспечение. </w:t>
      </w:r>
    </w:p>
    <w:p w14:paraId="3BD88B3F" w14:textId="2042679B" w:rsidR="00DF110E" w:rsidRPr="0063191C" w:rsidRDefault="00DF110E" w:rsidP="0063191C">
      <w:pPr>
        <w:pStyle w:val="2"/>
        <w:spacing w:line="360" w:lineRule="auto"/>
        <w:rPr>
          <w:rFonts w:ascii="Arial" w:eastAsia="Times New Roman" w:hAnsi="Arial" w:cs="Arial"/>
          <w:b/>
          <w:color w:val="auto"/>
          <w:sz w:val="24"/>
          <w:szCs w:val="24"/>
          <w:lang w:eastAsia="en-GB"/>
        </w:rPr>
      </w:pPr>
      <w:bookmarkStart w:id="6" w:name="_Toc185510881"/>
      <w:r w:rsidRPr="0063191C">
        <w:rPr>
          <w:rFonts w:ascii="Arial" w:eastAsia="Times New Roman" w:hAnsi="Arial" w:cs="Arial"/>
          <w:b/>
          <w:color w:val="auto"/>
          <w:sz w:val="24"/>
          <w:szCs w:val="24"/>
          <w:lang w:eastAsia="en-GB"/>
        </w:rPr>
        <w:t>Программные требования</w:t>
      </w:r>
      <w:bookmarkEnd w:id="6"/>
    </w:p>
    <w:p w14:paraId="3CE33B8E" w14:textId="49FB01F1" w:rsidR="00E71038" w:rsidRPr="00F36A31" w:rsidRDefault="00E71038" w:rsidP="00F36A31">
      <w:pPr>
        <w:pStyle w:val="a3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 w:rsidRPr="00F36A31">
        <w:rPr>
          <w:rFonts w:ascii="Arial" w:hAnsi="Arial" w:cs="Arial"/>
        </w:rPr>
        <w:t xml:space="preserve">Для использования </w:t>
      </w:r>
      <w:r w:rsidR="004C792B">
        <w:rPr>
          <w:rFonts w:ascii="Arial" w:hAnsi="Arial" w:cs="Arial"/>
        </w:rPr>
        <w:t>Системы</w:t>
      </w:r>
      <w:r w:rsidRPr="00F36A31">
        <w:rPr>
          <w:rFonts w:ascii="Arial" w:hAnsi="Arial" w:cs="Arial"/>
        </w:rPr>
        <w:t xml:space="preserve"> Правообладатель рекомендует пользователю использовать следующие браузеры: </w:t>
      </w:r>
    </w:p>
    <w:p w14:paraId="50139B52" w14:textId="77777777" w:rsidR="00F36A31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DF110E">
        <w:rPr>
          <w:rFonts w:ascii="Arial" w:eastAsia="Times New Roman" w:hAnsi="Arial" w:cs="Arial"/>
          <w:lang w:eastAsia="en-GB"/>
        </w:rPr>
        <w:t>Mozilla Firefox</w:t>
      </w:r>
    </w:p>
    <w:p w14:paraId="2E88EEDC" w14:textId="77777777" w:rsidR="00F36A31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DF110E">
        <w:rPr>
          <w:rFonts w:ascii="Arial" w:eastAsia="Times New Roman" w:hAnsi="Arial" w:cs="Arial"/>
          <w:lang w:eastAsia="en-GB"/>
        </w:rPr>
        <w:t>Google Chrome</w:t>
      </w:r>
    </w:p>
    <w:p w14:paraId="4CCEC4A1" w14:textId="77777777" w:rsidR="00F36A31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DF110E">
        <w:rPr>
          <w:rFonts w:ascii="Arial" w:eastAsia="Times New Roman" w:hAnsi="Arial" w:cs="Arial"/>
          <w:lang w:eastAsia="en-GB"/>
        </w:rPr>
        <w:t>Яндекс Браузер</w:t>
      </w:r>
    </w:p>
    <w:p w14:paraId="013EBF82" w14:textId="77777777" w:rsidR="001270AA" w:rsidRPr="001270AA" w:rsidRDefault="00DF110E" w:rsidP="001270AA">
      <w:pPr>
        <w:pStyle w:val="a3"/>
        <w:spacing w:before="240" w:beforeAutospacing="0" w:after="0" w:afterAutospacing="0" w:line="360" w:lineRule="auto"/>
        <w:jc w:val="both"/>
        <w:rPr>
          <w:rFonts w:ascii="Arial" w:hAnsi="Arial" w:cs="Arial"/>
        </w:rPr>
      </w:pPr>
      <w:r w:rsidRPr="00F36A31">
        <w:rPr>
          <w:rFonts w:ascii="Arial" w:hAnsi="Arial" w:cs="Arial"/>
        </w:rPr>
        <w:t>Рекомендованные настройки безопасности веб-браузеров:</w:t>
      </w:r>
    </w:p>
    <w:p w14:paraId="0892E161" w14:textId="77777777" w:rsidR="001270AA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Cookies</w:t>
      </w:r>
    </w:p>
    <w:p w14:paraId="067507AF" w14:textId="77777777" w:rsidR="001270AA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Pop-ups</w:t>
      </w:r>
    </w:p>
    <w:p w14:paraId="38151975" w14:textId="77777777" w:rsidR="001270AA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JavaScript</w:t>
      </w:r>
    </w:p>
    <w:p w14:paraId="25068614" w14:textId="77777777" w:rsidR="001270AA" w:rsidRPr="001270AA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AJAX</w:t>
      </w:r>
    </w:p>
    <w:p w14:paraId="7D62BB56" w14:textId="06C061C1" w:rsidR="00DF110E" w:rsidRDefault="00DF110E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DHTML</w:t>
      </w:r>
    </w:p>
    <w:p w14:paraId="6080BAB4" w14:textId="77777777" w:rsidR="00841FFB" w:rsidRPr="00E90175" w:rsidRDefault="00841FFB" w:rsidP="00841FFB">
      <w:pPr>
        <w:spacing w:before="60" w:after="60"/>
        <w:jc w:val="both"/>
        <w:rPr>
          <w:rFonts w:ascii="Arial" w:eastAsia="Times New Roman" w:hAnsi="Arial" w:cs="Arial"/>
          <w:lang w:eastAsia="en-GB"/>
        </w:rPr>
      </w:pPr>
      <w:r w:rsidRPr="00E90175">
        <w:rPr>
          <w:rFonts w:ascii="Arial" w:eastAsia="Times New Roman" w:hAnsi="Arial" w:cs="Arial"/>
          <w:lang w:eastAsia="en-GB"/>
        </w:rPr>
        <w:t>Программа установки соединения между компьютерами:</w:t>
      </w:r>
    </w:p>
    <w:p w14:paraId="45877B7C" w14:textId="77777777" w:rsidR="00841FFB" w:rsidRPr="001270AA" w:rsidRDefault="00841FFB" w:rsidP="00841FFB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E90175">
        <w:rPr>
          <w:rFonts w:ascii="Arial" w:eastAsia="Times New Roman" w:hAnsi="Arial" w:cs="Arial"/>
          <w:lang w:eastAsia="en-GB"/>
        </w:rPr>
        <w:t>OpenVPN Client версии 2.6.12</w:t>
      </w:r>
    </w:p>
    <w:p w14:paraId="1D72D912" w14:textId="77777777" w:rsidR="00841FFB" w:rsidRPr="001270AA" w:rsidRDefault="00841FFB" w:rsidP="00841FFB">
      <w:pPr>
        <w:pStyle w:val="a7"/>
        <w:spacing w:before="60" w:after="60"/>
        <w:ind w:left="714"/>
        <w:contextualSpacing w:val="0"/>
        <w:jc w:val="both"/>
        <w:rPr>
          <w:rFonts w:ascii="Arial" w:eastAsia="Times New Roman" w:hAnsi="Arial" w:cs="Arial"/>
          <w:lang w:eastAsia="en-GB"/>
        </w:rPr>
      </w:pPr>
    </w:p>
    <w:p w14:paraId="02531BB4" w14:textId="5160268B" w:rsidR="00F57299" w:rsidRPr="001270AA" w:rsidRDefault="00F57299" w:rsidP="00F57299">
      <w:pPr>
        <w:pStyle w:val="1"/>
        <w:spacing w:line="360" w:lineRule="auto"/>
        <w:rPr>
          <w:rFonts w:ascii="Arial" w:eastAsia="Times New Roman" w:hAnsi="Arial" w:cs="Arial"/>
          <w:b/>
          <w:color w:val="auto"/>
          <w:lang w:val="en-US" w:eastAsia="en-GB"/>
        </w:rPr>
      </w:pPr>
      <w:bookmarkStart w:id="7" w:name="_Toc185510882"/>
      <w:r w:rsidRPr="001270AA">
        <w:rPr>
          <w:rFonts w:ascii="Arial" w:eastAsia="Times New Roman" w:hAnsi="Arial" w:cs="Arial"/>
          <w:b/>
          <w:color w:val="auto"/>
          <w:lang w:val="en-US" w:eastAsia="en-GB"/>
        </w:rPr>
        <w:t>3</w:t>
      </w:r>
      <w:r w:rsidR="00AE098D" w:rsidRPr="001270AA">
        <w:rPr>
          <w:rFonts w:ascii="Arial" w:eastAsia="Times New Roman" w:hAnsi="Arial" w:cs="Arial"/>
          <w:b/>
          <w:color w:val="auto"/>
          <w:lang w:val="en-US" w:eastAsia="en-GB"/>
        </w:rPr>
        <w:t>.</w:t>
      </w:r>
      <w:r w:rsidRPr="001270AA">
        <w:rPr>
          <w:rFonts w:ascii="Arial" w:eastAsia="Times New Roman" w:hAnsi="Arial" w:cs="Arial"/>
          <w:b/>
          <w:color w:val="auto"/>
          <w:lang w:val="en-US" w:eastAsia="en-GB"/>
        </w:rPr>
        <w:t xml:space="preserve"> </w:t>
      </w:r>
      <w:r w:rsidRPr="00AE098D">
        <w:rPr>
          <w:rFonts w:ascii="Arial" w:eastAsia="Times New Roman" w:hAnsi="Arial" w:cs="Arial"/>
          <w:b/>
          <w:color w:val="auto"/>
          <w:lang w:eastAsia="en-GB"/>
        </w:rPr>
        <w:t>Состав</w:t>
      </w:r>
      <w:r w:rsidRPr="001270AA">
        <w:rPr>
          <w:rFonts w:ascii="Arial" w:eastAsia="Times New Roman" w:hAnsi="Arial" w:cs="Arial"/>
          <w:b/>
          <w:color w:val="auto"/>
          <w:lang w:val="en-US" w:eastAsia="en-GB"/>
        </w:rPr>
        <w:t xml:space="preserve"> </w:t>
      </w:r>
      <w:r w:rsidR="004C792B">
        <w:rPr>
          <w:rFonts w:ascii="Arial" w:eastAsia="Times New Roman" w:hAnsi="Arial" w:cs="Arial"/>
          <w:b/>
          <w:color w:val="auto"/>
          <w:lang w:eastAsia="en-GB"/>
        </w:rPr>
        <w:t>С</w:t>
      </w:r>
      <w:r w:rsidRPr="00AE098D">
        <w:rPr>
          <w:rFonts w:ascii="Arial" w:eastAsia="Times New Roman" w:hAnsi="Arial" w:cs="Arial"/>
          <w:b/>
          <w:color w:val="auto"/>
          <w:lang w:eastAsia="en-GB"/>
        </w:rPr>
        <w:t>истемы</w:t>
      </w:r>
      <w:bookmarkEnd w:id="7"/>
    </w:p>
    <w:p w14:paraId="495A8981" w14:textId="77777777" w:rsidR="00F57299" w:rsidRPr="00CD59CC" w:rsidRDefault="00F57299" w:rsidP="000F5164">
      <w:pPr>
        <w:pStyle w:val="2"/>
        <w:spacing w:before="120" w:after="120" w:line="360" w:lineRule="auto"/>
        <w:rPr>
          <w:rFonts w:ascii="Arial" w:hAnsi="Arial" w:cs="Arial"/>
          <w:b/>
          <w:color w:val="auto"/>
          <w:lang w:eastAsia="en-GB"/>
        </w:rPr>
      </w:pPr>
      <w:bookmarkStart w:id="8" w:name="_Toc185510883"/>
      <w:r w:rsidRPr="00CD59CC">
        <w:rPr>
          <w:rFonts w:ascii="Arial" w:hAnsi="Arial" w:cs="Arial"/>
          <w:b/>
          <w:color w:val="auto"/>
          <w:lang w:eastAsia="en-GB"/>
        </w:rPr>
        <w:t>3.1 Реализованные на данный момент базовые функции</w:t>
      </w:r>
      <w:bookmarkEnd w:id="8"/>
    </w:p>
    <w:p w14:paraId="18DD0575" w14:textId="3498C6D7" w:rsidR="00F36A31" w:rsidRPr="00086D75" w:rsidRDefault="00F36A31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86D75">
        <w:rPr>
          <w:rFonts w:ascii="Arial" w:eastAsia="Times New Roman" w:hAnsi="Arial" w:cs="Arial"/>
          <w:lang w:eastAsia="en-GB"/>
        </w:rPr>
        <w:t xml:space="preserve">Регистрация </w:t>
      </w:r>
      <w:r w:rsidR="00B25460">
        <w:rPr>
          <w:rFonts w:ascii="Arial" w:eastAsia="Times New Roman" w:hAnsi="Arial" w:cs="Arial"/>
          <w:lang w:eastAsia="en-GB"/>
        </w:rPr>
        <w:t xml:space="preserve">и учет </w:t>
      </w:r>
      <w:r w:rsidRPr="00086D75">
        <w:rPr>
          <w:rFonts w:ascii="Arial" w:eastAsia="Times New Roman" w:hAnsi="Arial" w:cs="Arial"/>
          <w:lang w:eastAsia="en-GB"/>
        </w:rPr>
        <w:t>физических и юридических лиц</w:t>
      </w:r>
      <w:r w:rsidR="00B25460">
        <w:rPr>
          <w:rFonts w:ascii="Arial" w:eastAsia="Times New Roman" w:hAnsi="Arial" w:cs="Arial"/>
          <w:lang w:eastAsia="en-GB"/>
        </w:rPr>
        <w:t xml:space="preserve"> и информации по ним</w:t>
      </w:r>
    </w:p>
    <w:p w14:paraId="6B53E479" w14:textId="21C5EEFE" w:rsidR="00F36A31" w:rsidRPr="00086D75" w:rsidRDefault="00F36A31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86D75">
        <w:rPr>
          <w:rFonts w:ascii="Arial" w:eastAsia="Times New Roman" w:hAnsi="Arial" w:cs="Arial"/>
          <w:lang w:eastAsia="en-GB"/>
        </w:rPr>
        <w:t>Регистрация и учет информации о договорных правах и обязательствах субъектов правоотношений</w:t>
      </w:r>
    </w:p>
    <w:p w14:paraId="089341DB" w14:textId="2A0DF302" w:rsidR="00F36A31" w:rsidRPr="00086D75" w:rsidRDefault="00F36A31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86D75">
        <w:rPr>
          <w:rFonts w:ascii="Arial" w:eastAsia="Times New Roman" w:hAnsi="Arial" w:cs="Arial"/>
          <w:lang w:eastAsia="en-GB"/>
        </w:rPr>
        <w:lastRenderedPageBreak/>
        <w:t>Регистрация и учет информации о судах, отделах ФССП, ИФНС</w:t>
      </w:r>
    </w:p>
    <w:p w14:paraId="4C394DCC" w14:textId="4F902601" w:rsidR="00B25460" w:rsidRPr="00B25460" w:rsidRDefault="00B25460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bookmarkStart w:id="9" w:name="_Toc181778642"/>
      <w:bookmarkStart w:id="10" w:name="_Toc181778640"/>
      <w:r w:rsidRPr="00086D75">
        <w:rPr>
          <w:rFonts w:ascii="Arial" w:eastAsia="Times New Roman" w:hAnsi="Arial" w:cs="Arial"/>
          <w:lang w:eastAsia="en-GB"/>
        </w:rPr>
        <w:t xml:space="preserve">Регистрация и учет информации </w:t>
      </w:r>
      <w:r>
        <w:rPr>
          <w:rFonts w:ascii="Arial" w:eastAsia="Times New Roman" w:hAnsi="Arial" w:cs="Arial"/>
          <w:lang w:eastAsia="en-GB"/>
        </w:rPr>
        <w:t>о</w:t>
      </w:r>
      <w:r w:rsidRPr="001270AA">
        <w:rPr>
          <w:rFonts w:ascii="Arial" w:eastAsia="Times New Roman" w:hAnsi="Arial" w:cs="Arial"/>
          <w:lang w:eastAsia="en-GB"/>
        </w:rPr>
        <w:t xml:space="preserve"> делах, рассматриваемых гос. органами</w:t>
      </w:r>
      <w:bookmarkEnd w:id="9"/>
    </w:p>
    <w:p w14:paraId="0A427CD7" w14:textId="3671F10D" w:rsidR="00F36A31" w:rsidRPr="00B25460" w:rsidRDefault="00B25460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Учет и работа с агентскими договорами и поручениями на осуществление работ</w:t>
      </w:r>
      <w:bookmarkEnd w:id="10"/>
      <w:r w:rsidRPr="001270AA">
        <w:rPr>
          <w:rFonts w:ascii="Arial" w:eastAsia="Times New Roman" w:hAnsi="Arial" w:cs="Arial"/>
          <w:lang w:eastAsia="en-GB"/>
        </w:rPr>
        <w:t xml:space="preserve"> в области судебного и исполнительного производства</w:t>
      </w:r>
    </w:p>
    <w:p w14:paraId="60616910" w14:textId="6334B33E" w:rsidR="00B25460" w:rsidRDefault="001270AA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bookmarkStart w:id="11" w:name="_Toc181778645"/>
      <w:r w:rsidRPr="001270AA">
        <w:rPr>
          <w:rFonts w:ascii="Arial" w:eastAsia="Times New Roman" w:hAnsi="Arial" w:cs="Arial"/>
          <w:lang w:eastAsia="en-GB"/>
        </w:rPr>
        <w:t>Учет и регистрация входящих документов</w:t>
      </w:r>
      <w:bookmarkEnd w:id="11"/>
    </w:p>
    <w:p w14:paraId="696F6F64" w14:textId="38C44BCF" w:rsidR="00B25460" w:rsidRDefault="001270AA" w:rsidP="001270AA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bookmarkStart w:id="12" w:name="_Toc181778649"/>
      <w:r w:rsidRPr="001270AA">
        <w:rPr>
          <w:rFonts w:ascii="Arial" w:eastAsia="Times New Roman" w:hAnsi="Arial" w:cs="Arial"/>
          <w:lang w:eastAsia="en-GB"/>
        </w:rPr>
        <w:t>Подготовка и формирование исходящих документов</w:t>
      </w:r>
      <w:bookmarkEnd w:id="12"/>
    </w:p>
    <w:p w14:paraId="5D9D1126" w14:textId="2A647E5D" w:rsidR="001270AA" w:rsidRDefault="001270AA" w:rsidP="00981487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1270AA">
        <w:rPr>
          <w:rFonts w:ascii="Arial" w:eastAsia="Times New Roman" w:hAnsi="Arial" w:cs="Arial"/>
          <w:lang w:eastAsia="en-GB"/>
        </w:rPr>
        <w:t>Разграничение прав пользователей и аудит действий</w:t>
      </w:r>
    </w:p>
    <w:p w14:paraId="63010419" w14:textId="22BCA90E" w:rsidR="00903A53" w:rsidRDefault="00903A53" w:rsidP="00903A53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Пакетная з</w:t>
      </w:r>
      <w:r w:rsidR="004C792B">
        <w:rPr>
          <w:rFonts w:ascii="Arial" w:eastAsia="Times New Roman" w:hAnsi="Arial" w:cs="Arial"/>
          <w:lang w:eastAsia="en-GB"/>
        </w:rPr>
        <w:t>агрузка данных в С</w:t>
      </w:r>
      <w:r>
        <w:rPr>
          <w:rFonts w:ascii="Arial" w:eastAsia="Times New Roman" w:hAnsi="Arial" w:cs="Arial"/>
          <w:lang w:eastAsia="en-GB"/>
        </w:rPr>
        <w:t>истему</w:t>
      </w:r>
    </w:p>
    <w:p w14:paraId="469590C1" w14:textId="784C7F1F" w:rsidR="00AB0E82" w:rsidRDefault="00AB0E82" w:rsidP="00903A53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Формирование отчетности</w:t>
      </w:r>
    </w:p>
    <w:p w14:paraId="29B5D01C" w14:textId="7BF3CF50" w:rsidR="001C6690" w:rsidRDefault="001C6690" w:rsidP="00903A53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Выполнение поиска объектов </w:t>
      </w:r>
    </w:p>
    <w:p w14:paraId="353368C0" w14:textId="17A45A11" w:rsidR="00F57299" w:rsidRPr="00CD59CC" w:rsidRDefault="004C792B" w:rsidP="000F5164">
      <w:pPr>
        <w:pStyle w:val="2"/>
        <w:spacing w:before="120" w:after="120" w:line="360" w:lineRule="auto"/>
        <w:rPr>
          <w:rFonts w:ascii="Arial" w:hAnsi="Arial" w:cs="Arial"/>
          <w:b/>
          <w:color w:val="auto"/>
          <w:lang w:eastAsia="en-GB"/>
        </w:rPr>
      </w:pPr>
      <w:bookmarkStart w:id="13" w:name="_Toc185510884"/>
      <w:r>
        <w:rPr>
          <w:rFonts w:ascii="Arial" w:hAnsi="Arial" w:cs="Arial"/>
          <w:b/>
          <w:color w:val="auto"/>
          <w:lang w:eastAsia="en-GB"/>
        </w:rPr>
        <w:t>3.2 Полный функционал С</w:t>
      </w:r>
      <w:r w:rsidR="00F57299" w:rsidRPr="00CD59CC">
        <w:rPr>
          <w:rFonts w:ascii="Arial" w:hAnsi="Arial" w:cs="Arial"/>
          <w:b/>
          <w:color w:val="auto"/>
          <w:lang w:eastAsia="en-GB"/>
        </w:rPr>
        <w:t>истемы</w:t>
      </w:r>
      <w:bookmarkEnd w:id="13"/>
      <w:r w:rsidR="00F57299" w:rsidRPr="00CD59CC">
        <w:rPr>
          <w:rFonts w:ascii="Arial" w:hAnsi="Arial" w:cs="Arial"/>
          <w:b/>
          <w:color w:val="auto"/>
          <w:lang w:eastAsia="en-GB"/>
        </w:rPr>
        <w:t xml:space="preserve"> </w:t>
      </w:r>
    </w:p>
    <w:p w14:paraId="5C479F16" w14:textId="6A07263A" w:rsidR="000F5164" w:rsidRDefault="000F5164" w:rsidP="00C84246">
      <w:pPr>
        <w:spacing w:before="120" w:after="120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Управление данными</w:t>
      </w:r>
    </w:p>
    <w:p w14:paraId="6C8806EE" w14:textId="5B4DAAFE" w:rsidR="000F5164" w:rsidRDefault="000F5164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Учет активностей судебных приставов, движения денежных средств в разрезе исполнительных производств</w:t>
      </w:r>
    </w:p>
    <w:p w14:paraId="2B7F3312" w14:textId="29CEDCF1" w:rsidR="000F5164" w:rsidRDefault="000F5164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Учет и обработка данных</w:t>
      </w:r>
      <w:r>
        <w:rPr>
          <w:rFonts w:ascii="Arial" w:eastAsia="Times New Roman" w:hAnsi="Arial" w:cs="Arial"/>
          <w:lang w:eastAsia="en-GB"/>
        </w:rPr>
        <w:t xml:space="preserve"> о наличии </w:t>
      </w:r>
      <w:r w:rsidRPr="007320C5">
        <w:rPr>
          <w:rFonts w:ascii="Arial" w:eastAsia="Times New Roman" w:hAnsi="Arial" w:cs="Arial"/>
          <w:lang w:eastAsia="en-GB"/>
        </w:rPr>
        <w:t>банковски</w:t>
      </w:r>
      <w:r>
        <w:rPr>
          <w:rFonts w:ascii="Arial" w:eastAsia="Times New Roman" w:hAnsi="Arial" w:cs="Arial"/>
          <w:lang w:eastAsia="en-GB"/>
        </w:rPr>
        <w:t>х</w:t>
      </w:r>
      <w:r w:rsidRPr="007320C5">
        <w:rPr>
          <w:rFonts w:ascii="Arial" w:eastAsia="Times New Roman" w:hAnsi="Arial" w:cs="Arial"/>
          <w:lang w:eastAsia="en-GB"/>
        </w:rPr>
        <w:t xml:space="preserve"> счет</w:t>
      </w:r>
      <w:r>
        <w:rPr>
          <w:rFonts w:ascii="Arial" w:eastAsia="Times New Roman" w:hAnsi="Arial" w:cs="Arial"/>
          <w:lang w:eastAsia="en-GB"/>
        </w:rPr>
        <w:t>ов, движимого и недвижимого имущества субъектов правоотношений</w:t>
      </w:r>
    </w:p>
    <w:p w14:paraId="0C484011" w14:textId="18EDEF41" w:rsidR="000F5164" w:rsidRDefault="000F5164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Учет поступивших платежей и разнесение их в соответствии с обязательствами, делами и исполнительными документами</w:t>
      </w:r>
      <w:r w:rsidRPr="007320C5">
        <w:rPr>
          <w:rFonts w:ascii="Arial" w:eastAsia="Times New Roman" w:hAnsi="Arial" w:cs="Arial"/>
          <w:lang w:eastAsia="en-GB"/>
        </w:rPr>
        <w:t>.</w:t>
      </w:r>
    </w:p>
    <w:p w14:paraId="7B004B21" w14:textId="497C5F8B" w:rsidR="0009003D" w:rsidRDefault="0009003D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Обеспечение и</w:t>
      </w:r>
      <w:r w:rsidRPr="007320C5">
        <w:rPr>
          <w:rFonts w:ascii="Arial" w:eastAsia="Times New Roman" w:hAnsi="Arial" w:cs="Arial"/>
          <w:lang w:eastAsia="en-GB"/>
        </w:rPr>
        <w:t>нтеллектуальн</w:t>
      </w:r>
      <w:r>
        <w:rPr>
          <w:rFonts w:ascii="Arial" w:eastAsia="Times New Roman" w:hAnsi="Arial" w:cs="Arial"/>
          <w:lang w:eastAsia="en-GB"/>
        </w:rPr>
        <w:t>ого</w:t>
      </w:r>
      <w:r w:rsidRPr="007320C5">
        <w:rPr>
          <w:rFonts w:ascii="Arial" w:eastAsia="Times New Roman" w:hAnsi="Arial" w:cs="Arial"/>
          <w:lang w:eastAsia="en-GB"/>
        </w:rPr>
        <w:t xml:space="preserve"> поиск</w:t>
      </w:r>
      <w:r>
        <w:rPr>
          <w:rFonts w:ascii="Arial" w:eastAsia="Times New Roman" w:hAnsi="Arial" w:cs="Arial"/>
          <w:lang w:eastAsia="en-GB"/>
        </w:rPr>
        <w:t>а</w:t>
      </w:r>
      <w:r w:rsidRPr="007320C5">
        <w:rPr>
          <w:rFonts w:ascii="Arial" w:eastAsia="Times New Roman" w:hAnsi="Arial" w:cs="Arial"/>
          <w:lang w:eastAsia="en-GB"/>
        </w:rPr>
        <w:t xml:space="preserve"> объектов (должники, дела, документы)</w:t>
      </w:r>
    </w:p>
    <w:p w14:paraId="436A2220" w14:textId="274E2EB3" w:rsidR="0009003D" w:rsidRDefault="0009003D" w:rsidP="0009003D">
      <w:pPr>
        <w:spacing w:before="120" w:after="120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Документооборот</w:t>
      </w:r>
    </w:p>
    <w:p w14:paraId="7D6245B7" w14:textId="47C459E8" w:rsidR="0009003D" w:rsidRDefault="0009003D" w:rsidP="0009003D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Динамическое формирование печатных форм исходящих документов</w:t>
      </w:r>
    </w:p>
    <w:p w14:paraId="5B6C8127" w14:textId="04E08A4E" w:rsidR="000F5164" w:rsidRDefault="000F5164" w:rsidP="00C84246">
      <w:pPr>
        <w:spacing w:before="120" w:after="120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Автоматизация процессов</w:t>
      </w:r>
    </w:p>
    <w:p w14:paraId="63AFCA47" w14:textId="7299DFC3" w:rsidR="000F5164" w:rsidRPr="000F5164" w:rsidRDefault="000F5164" w:rsidP="000F5164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F5164">
        <w:rPr>
          <w:rFonts w:ascii="Arial" w:eastAsia="Times New Roman" w:hAnsi="Arial" w:cs="Arial"/>
          <w:lang w:eastAsia="en-GB"/>
        </w:rPr>
        <w:t>Пакетная обработка данных о судебных и административных делах, исполнительных производствах</w:t>
      </w:r>
    </w:p>
    <w:p w14:paraId="44676919" w14:textId="3B10B2E0" w:rsidR="000F5164" w:rsidRPr="000F5164" w:rsidRDefault="000F5164" w:rsidP="000F5164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F5164">
        <w:rPr>
          <w:rFonts w:ascii="Arial" w:eastAsia="Times New Roman" w:hAnsi="Arial" w:cs="Arial"/>
          <w:lang w:eastAsia="en-GB"/>
        </w:rPr>
        <w:t>Автоматизированный расчет государственных пошлин и их учет на протяжении всего жизненного цикла судебного и исполнительного производства.</w:t>
      </w:r>
    </w:p>
    <w:p w14:paraId="4E37CA95" w14:textId="510F6004" w:rsidR="000F5164" w:rsidRDefault="000F5164" w:rsidP="000F5164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F5164">
        <w:rPr>
          <w:rFonts w:ascii="Arial" w:eastAsia="Times New Roman" w:hAnsi="Arial" w:cs="Arial"/>
          <w:lang w:eastAsia="en-GB"/>
        </w:rPr>
        <w:t xml:space="preserve">Групповое формирование </w:t>
      </w:r>
      <w:r w:rsidR="00C84246">
        <w:rPr>
          <w:rFonts w:ascii="Arial" w:eastAsia="Times New Roman" w:hAnsi="Arial" w:cs="Arial"/>
          <w:lang w:eastAsia="en-GB"/>
        </w:rPr>
        <w:t>исходящих документов,</w:t>
      </w:r>
      <w:r w:rsidRPr="000F5164">
        <w:rPr>
          <w:rFonts w:ascii="Arial" w:eastAsia="Times New Roman" w:hAnsi="Arial" w:cs="Arial"/>
          <w:lang w:eastAsia="en-GB"/>
        </w:rPr>
        <w:t xml:space="preserve"> и обновление статусов учитываемых объектов.</w:t>
      </w:r>
    </w:p>
    <w:p w14:paraId="55E35FCE" w14:textId="335052FB" w:rsidR="00C84246" w:rsidRDefault="00C84246" w:rsidP="000F5164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Пакетная загрузка и регистрация входящих документов</w:t>
      </w:r>
    </w:p>
    <w:p w14:paraId="71A3CAFC" w14:textId="40A85A86" w:rsidR="00C84246" w:rsidRDefault="00C84246" w:rsidP="00C84246">
      <w:pPr>
        <w:spacing w:before="120" w:after="120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Интеграция с внешними системами</w:t>
      </w:r>
    </w:p>
    <w:p w14:paraId="434EB1F2" w14:textId="16DB2629" w:rsid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Взаимодействие с</w:t>
      </w:r>
      <w:r>
        <w:rPr>
          <w:rFonts w:ascii="Arial" w:eastAsia="Times New Roman" w:hAnsi="Arial" w:cs="Arial"/>
          <w:lang w:eastAsia="en-GB"/>
        </w:rPr>
        <w:t xml:space="preserve"> ФССП по средствам ЕПГУ</w:t>
      </w:r>
    </w:p>
    <w:p w14:paraId="399FEA71" w14:textId="3B52C144" w:rsid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Интеграция с сервисами </w:t>
      </w:r>
      <w:r w:rsidRPr="007320C5">
        <w:rPr>
          <w:rFonts w:ascii="Arial" w:eastAsia="Times New Roman" w:hAnsi="Arial" w:cs="Arial"/>
          <w:lang w:eastAsia="en-GB"/>
        </w:rPr>
        <w:t>Почт</w:t>
      </w:r>
      <w:r>
        <w:rPr>
          <w:rFonts w:ascii="Arial" w:eastAsia="Times New Roman" w:hAnsi="Arial" w:cs="Arial"/>
          <w:lang w:eastAsia="en-GB"/>
        </w:rPr>
        <w:t>ы</w:t>
      </w:r>
      <w:r w:rsidRPr="007320C5">
        <w:rPr>
          <w:rFonts w:ascii="Arial" w:eastAsia="Times New Roman" w:hAnsi="Arial" w:cs="Arial"/>
          <w:lang w:eastAsia="en-GB"/>
        </w:rPr>
        <w:t xml:space="preserve"> </w:t>
      </w:r>
      <w:r>
        <w:rPr>
          <w:rFonts w:ascii="Arial" w:eastAsia="Times New Roman" w:hAnsi="Arial" w:cs="Arial"/>
          <w:lang w:eastAsia="en-GB"/>
        </w:rPr>
        <w:t>РФ</w:t>
      </w:r>
    </w:p>
    <w:p w14:paraId="36F20682" w14:textId="3519636D" w:rsid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Интеграция с сервисами нормализации данных</w:t>
      </w:r>
    </w:p>
    <w:p w14:paraId="34B6581A" w14:textId="69951A76" w:rsid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Интеграция с </w:t>
      </w:r>
      <w:r w:rsidRPr="00C84246">
        <w:rPr>
          <w:rFonts w:ascii="Arial" w:eastAsia="Times New Roman" w:hAnsi="Arial" w:cs="Arial"/>
          <w:lang w:eastAsia="en-GB"/>
        </w:rPr>
        <w:t>Единым федеральным реестром сведений (Федресурс)</w:t>
      </w:r>
    </w:p>
    <w:p w14:paraId="18250A98" w14:textId="65553AB1" w:rsidR="00C84246" w:rsidRP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Интеграция с ГАС Правосудие</w:t>
      </w:r>
    </w:p>
    <w:p w14:paraId="6871D567" w14:textId="61C931E7" w:rsidR="00C84246" w:rsidRDefault="00C84246" w:rsidP="00C84246">
      <w:pPr>
        <w:spacing w:before="120" w:after="120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Интеллектуальная обработка данных</w:t>
      </w:r>
    </w:p>
    <w:p w14:paraId="7E8C5D2E" w14:textId="6D9BB4BB" w:rsidR="00C84246" w:rsidRDefault="00C84246" w:rsidP="00C84246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lastRenderedPageBreak/>
        <w:t>Автоматизированное распознавание образов входящих документов, их типизация и последующая обработка</w:t>
      </w:r>
    </w:p>
    <w:p w14:paraId="3DBF3ECE" w14:textId="2DBE3DC2" w:rsidR="00C84246" w:rsidRDefault="00C84246" w:rsidP="00C84246">
      <w:pPr>
        <w:spacing w:before="120" w:after="120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Отчетность и аналитика</w:t>
      </w:r>
    </w:p>
    <w:p w14:paraId="2B5845FD" w14:textId="77777777" w:rsidR="00C84246" w:rsidRDefault="00C84246" w:rsidP="0009003D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>Автоматическая загрузка</w:t>
      </w:r>
      <w:r>
        <w:rPr>
          <w:rFonts w:ascii="Arial" w:eastAsia="Times New Roman" w:hAnsi="Arial" w:cs="Arial"/>
          <w:lang w:eastAsia="en-GB"/>
        </w:rPr>
        <w:t>, систематизация</w:t>
      </w:r>
      <w:r w:rsidRPr="007320C5">
        <w:rPr>
          <w:rFonts w:ascii="Arial" w:eastAsia="Times New Roman" w:hAnsi="Arial" w:cs="Arial"/>
          <w:lang w:eastAsia="en-GB"/>
        </w:rPr>
        <w:t xml:space="preserve"> и выгрузка данных для анализа и отчетности</w:t>
      </w:r>
    </w:p>
    <w:p w14:paraId="1475B54E" w14:textId="77777777" w:rsidR="0009003D" w:rsidRDefault="00C84246" w:rsidP="0009003D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7320C5">
        <w:rPr>
          <w:rFonts w:ascii="Arial" w:eastAsia="Times New Roman" w:hAnsi="Arial" w:cs="Arial"/>
          <w:lang w:eastAsia="en-GB"/>
        </w:rPr>
        <w:t xml:space="preserve">Визуализация </w:t>
      </w:r>
      <w:r w:rsidR="0009003D">
        <w:rPr>
          <w:rFonts w:ascii="Arial" w:eastAsia="Times New Roman" w:hAnsi="Arial" w:cs="Arial"/>
          <w:lang w:eastAsia="en-GB"/>
        </w:rPr>
        <w:t xml:space="preserve">информации </w:t>
      </w:r>
      <w:r w:rsidRPr="007320C5">
        <w:rPr>
          <w:rFonts w:ascii="Arial" w:eastAsia="Times New Roman" w:hAnsi="Arial" w:cs="Arial"/>
          <w:lang w:eastAsia="en-GB"/>
        </w:rPr>
        <w:t xml:space="preserve">и </w:t>
      </w:r>
      <w:r w:rsidR="0009003D">
        <w:rPr>
          <w:rFonts w:ascii="Arial" w:eastAsia="Times New Roman" w:hAnsi="Arial" w:cs="Arial"/>
          <w:lang w:eastAsia="en-GB"/>
        </w:rPr>
        <w:t xml:space="preserve">построение </w:t>
      </w:r>
      <w:r w:rsidRPr="007320C5">
        <w:rPr>
          <w:rFonts w:ascii="Arial" w:eastAsia="Times New Roman" w:hAnsi="Arial" w:cs="Arial"/>
          <w:lang w:eastAsia="en-GB"/>
        </w:rPr>
        <w:t>аналитически</w:t>
      </w:r>
      <w:r w:rsidR="0009003D">
        <w:rPr>
          <w:rFonts w:ascii="Arial" w:eastAsia="Times New Roman" w:hAnsi="Arial" w:cs="Arial"/>
          <w:lang w:eastAsia="en-GB"/>
        </w:rPr>
        <w:t>х</w:t>
      </w:r>
      <w:r w:rsidRPr="007320C5">
        <w:rPr>
          <w:rFonts w:ascii="Arial" w:eastAsia="Times New Roman" w:hAnsi="Arial" w:cs="Arial"/>
          <w:lang w:eastAsia="en-GB"/>
        </w:rPr>
        <w:t xml:space="preserve"> дашборд</w:t>
      </w:r>
      <w:r w:rsidR="0009003D">
        <w:rPr>
          <w:rFonts w:ascii="Arial" w:eastAsia="Times New Roman" w:hAnsi="Arial" w:cs="Arial"/>
          <w:lang w:eastAsia="en-GB"/>
        </w:rPr>
        <w:t>ов</w:t>
      </w:r>
    </w:p>
    <w:p w14:paraId="3306839E" w14:textId="2D1572F6" w:rsidR="0009003D" w:rsidRDefault="00C84246" w:rsidP="005858D0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9003D">
        <w:rPr>
          <w:rFonts w:ascii="Arial" w:eastAsia="Times New Roman" w:hAnsi="Arial" w:cs="Arial"/>
          <w:lang w:eastAsia="en-GB"/>
        </w:rPr>
        <w:t>Подготовк</w:t>
      </w:r>
      <w:r w:rsidR="004C792B">
        <w:rPr>
          <w:rFonts w:ascii="Arial" w:eastAsia="Times New Roman" w:hAnsi="Arial" w:cs="Arial"/>
          <w:lang w:eastAsia="en-GB"/>
        </w:rPr>
        <w:t>а отчетов по ключевым объектам С</w:t>
      </w:r>
      <w:r w:rsidRPr="0009003D">
        <w:rPr>
          <w:rFonts w:ascii="Arial" w:eastAsia="Times New Roman" w:hAnsi="Arial" w:cs="Arial"/>
          <w:lang w:eastAsia="en-GB"/>
        </w:rPr>
        <w:t>истемы.</w:t>
      </w:r>
    </w:p>
    <w:p w14:paraId="6DA80CE6" w14:textId="32C990D2" w:rsidR="0009003D" w:rsidRPr="0009003D" w:rsidRDefault="007320C5" w:rsidP="0009003D">
      <w:pPr>
        <w:spacing w:before="120" w:after="120"/>
        <w:rPr>
          <w:rFonts w:ascii="Arial" w:eastAsia="Times New Roman" w:hAnsi="Arial" w:cs="Arial"/>
          <w:lang w:eastAsia="en-GB"/>
        </w:rPr>
      </w:pPr>
      <w:r w:rsidRPr="0009003D">
        <w:rPr>
          <w:rFonts w:ascii="Arial" w:eastAsia="Times New Roman" w:hAnsi="Arial" w:cs="Arial"/>
          <w:lang w:eastAsia="en-GB"/>
        </w:rPr>
        <w:t>Поддержка и масштабируемость</w:t>
      </w:r>
    </w:p>
    <w:p w14:paraId="56FCCBB5" w14:textId="6A3E68A6" w:rsidR="007320C5" w:rsidRPr="0009003D" w:rsidRDefault="007320C5" w:rsidP="002F539C">
      <w:pPr>
        <w:pStyle w:val="a7"/>
        <w:numPr>
          <w:ilvl w:val="0"/>
          <w:numId w:val="49"/>
        </w:numPr>
        <w:spacing w:before="60" w:after="60"/>
        <w:ind w:left="714" w:hanging="714"/>
        <w:contextualSpacing w:val="0"/>
        <w:jc w:val="both"/>
        <w:rPr>
          <w:rFonts w:ascii="Arial" w:eastAsia="Times New Roman" w:hAnsi="Arial" w:cs="Arial"/>
          <w:lang w:eastAsia="en-GB"/>
        </w:rPr>
      </w:pPr>
      <w:r w:rsidRPr="0009003D">
        <w:rPr>
          <w:rFonts w:ascii="Arial" w:eastAsia="Times New Roman" w:hAnsi="Arial" w:cs="Arial"/>
          <w:lang w:eastAsia="en-GB"/>
        </w:rPr>
        <w:t>Гибка</w:t>
      </w:r>
      <w:r w:rsidR="004C792B">
        <w:rPr>
          <w:rFonts w:ascii="Arial" w:eastAsia="Times New Roman" w:hAnsi="Arial" w:cs="Arial"/>
          <w:lang w:eastAsia="en-GB"/>
        </w:rPr>
        <w:t>я настройка и масштабируемость С</w:t>
      </w:r>
      <w:r w:rsidRPr="0009003D">
        <w:rPr>
          <w:rFonts w:ascii="Arial" w:eastAsia="Times New Roman" w:hAnsi="Arial" w:cs="Arial"/>
          <w:lang w:eastAsia="en-GB"/>
        </w:rPr>
        <w:t>истемы под новые требования.</w:t>
      </w:r>
    </w:p>
    <w:p w14:paraId="718927E9" w14:textId="418BCE10" w:rsidR="0054557F" w:rsidRPr="00032721" w:rsidRDefault="0054557F" w:rsidP="00032721">
      <w:pPr>
        <w:pStyle w:val="1"/>
        <w:spacing w:line="360" w:lineRule="auto"/>
        <w:rPr>
          <w:rFonts w:ascii="Arial" w:eastAsia="Times New Roman" w:hAnsi="Arial" w:cs="Arial"/>
          <w:b/>
          <w:color w:val="auto"/>
          <w:lang w:eastAsia="en-GB"/>
        </w:rPr>
      </w:pPr>
      <w:bookmarkStart w:id="14" w:name="_Toc185510885"/>
      <w:r w:rsidRPr="00032721">
        <w:rPr>
          <w:rFonts w:ascii="Arial" w:eastAsia="Times New Roman" w:hAnsi="Arial" w:cs="Arial"/>
          <w:b/>
          <w:color w:val="auto"/>
          <w:lang w:eastAsia="en-GB"/>
        </w:rPr>
        <w:t>4</w:t>
      </w:r>
      <w:r w:rsidR="00AE098D" w:rsidRPr="00032721">
        <w:rPr>
          <w:rFonts w:ascii="Arial" w:eastAsia="Times New Roman" w:hAnsi="Arial" w:cs="Arial"/>
          <w:b/>
          <w:color w:val="auto"/>
          <w:lang w:eastAsia="en-GB"/>
        </w:rPr>
        <w:t>.</w:t>
      </w:r>
      <w:r w:rsidRPr="00032721">
        <w:rPr>
          <w:rFonts w:ascii="Arial" w:eastAsia="Times New Roman" w:hAnsi="Arial" w:cs="Arial"/>
          <w:b/>
          <w:color w:val="auto"/>
          <w:lang w:eastAsia="en-GB"/>
        </w:rPr>
        <w:t xml:space="preserve"> Функционал </w:t>
      </w:r>
      <w:r w:rsidR="004C792B">
        <w:rPr>
          <w:rFonts w:ascii="Arial" w:eastAsia="Times New Roman" w:hAnsi="Arial" w:cs="Arial"/>
          <w:b/>
          <w:color w:val="auto"/>
          <w:lang w:eastAsia="en-GB"/>
        </w:rPr>
        <w:t>С</w:t>
      </w:r>
      <w:r w:rsidRPr="00032721">
        <w:rPr>
          <w:rFonts w:ascii="Arial" w:eastAsia="Times New Roman" w:hAnsi="Arial" w:cs="Arial"/>
          <w:b/>
          <w:color w:val="auto"/>
          <w:lang w:eastAsia="en-GB"/>
        </w:rPr>
        <w:t>истемы</w:t>
      </w:r>
      <w:bookmarkEnd w:id="14"/>
    </w:p>
    <w:p w14:paraId="2FA613E4" w14:textId="064AF66E" w:rsidR="007320C5" w:rsidRPr="007320C5" w:rsidRDefault="007320C5" w:rsidP="007320C5">
      <w:pPr>
        <w:pStyle w:val="a3"/>
        <w:spacing w:before="0" w:beforeAutospacing="0" w:after="0" w:afterAutospacing="0" w:line="360" w:lineRule="auto"/>
        <w:ind w:firstLine="720"/>
        <w:jc w:val="both"/>
        <w:rPr>
          <w:rFonts w:ascii="Arial" w:hAnsi="Arial" w:cs="Arial"/>
        </w:rPr>
      </w:pPr>
      <w:r w:rsidRPr="007320C5">
        <w:rPr>
          <w:rFonts w:ascii="Arial" w:hAnsi="Arial" w:cs="Arial"/>
        </w:rPr>
        <w:t xml:space="preserve">Система построена на объектной модели данных, что обеспечивает простоту настройки и масштабирования без необходимости прямого программирования. Поддерживается визуальное представление объектов, типов данных и их характеристик. Гибкость платформы позволяет адаптировать функционал под специфику процессов </w:t>
      </w:r>
      <w:r w:rsidR="000B4912">
        <w:rPr>
          <w:rFonts w:ascii="Arial" w:hAnsi="Arial" w:cs="Arial"/>
        </w:rPr>
        <w:t>пользователя</w:t>
      </w:r>
      <w:r w:rsidRPr="007320C5">
        <w:rPr>
          <w:rFonts w:ascii="Arial" w:hAnsi="Arial" w:cs="Arial"/>
        </w:rPr>
        <w:t>.</w:t>
      </w:r>
    </w:p>
    <w:p w14:paraId="00F65A06" w14:textId="274113C1" w:rsidR="002D5618" w:rsidRPr="006A6EAA" w:rsidRDefault="004C792B" w:rsidP="006A6EAA">
      <w:pPr>
        <w:pStyle w:val="a3"/>
        <w:spacing w:before="0" w:beforeAutospacing="0" w:after="0" w:afterAutospacing="0" w:line="360" w:lineRule="auto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Система</w:t>
      </w:r>
      <w:r w:rsidR="00A60AE3" w:rsidRPr="00A60AE3">
        <w:rPr>
          <w:rFonts w:ascii="Arial" w:hAnsi="Arial" w:cs="Arial"/>
        </w:rPr>
        <w:t xml:space="preserve"> включает в себя реализованные средства автоматизации ESM.</w:t>
      </w:r>
      <w:r>
        <w:rPr>
          <w:rFonts w:ascii="Arial" w:hAnsi="Arial" w:cs="Arial"/>
        </w:rPr>
        <w:t xml:space="preserve"> </w:t>
      </w:r>
      <w:r w:rsidR="002D5618" w:rsidRPr="00651328">
        <w:rPr>
          <w:rFonts w:ascii="Arial" w:hAnsi="Arial" w:cs="Arial"/>
        </w:rPr>
        <w:t xml:space="preserve">Базы данных работают под управлением </w:t>
      </w:r>
      <w:r w:rsidR="00A60AE3" w:rsidRPr="00A60AE3">
        <w:rPr>
          <w:rFonts w:ascii="Arial" w:hAnsi="Arial" w:cs="Arial"/>
        </w:rPr>
        <w:t>Postgre SQL Версия 13</w:t>
      </w:r>
      <w:r w:rsidR="002D5618" w:rsidRPr="00A60AE3">
        <w:rPr>
          <w:rFonts w:ascii="Arial" w:hAnsi="Arial" w:cs="Arial"/>
        </w:rPr>
        <w:t>.</w:t>
      </w:r>
      <w:r w:rsidR="006A6EAA">
        <w:rPr>
          <w:rFonts w:ascii="Arial" w:hAnsi="Arial" w:cs="Arial"/>
        </w:rPr>
        <w:t xml:space="preserve"> </w:t>
      </w:r>
      <w:r w:rsidR="006A6EAA" w:rsidRPr="006A6EAA">
        <w:rPr>
          <w:rFonts w:ascii="Arial" w:hAnsi="Arial" w:cs="Arial"/>
        </w:rPr>
        <w:t>Язык программирования:</w:t>
      </w:r>
      <w:r w:rsidR="006A6EAA">
        <w:rPr>
          <w:rFonts w:ascii="Arial" w:hAnsi="Arial" w:cs="Arial"/>
        </w:rPr>
        <w:t xml:space="preserve"> </w:t>
      </w:r>
      <w:r w:rsidR="006A6EAA" w:rsidRPr="006A6EAA">
        <w:rPr>
          <w:rFonts w:ascii="Arial" w:hAnsi="Arial" w:cs="Arial"/>
        </w:rPr>
        <w:t xml:space="preserve">Groovy, встроенные средства разработки платформы </w:t>
      </w:r>
      <w:r>
        <w:rPr>
          <w:rFonts w:ascii="Arial" w:hAnsi="Arial" w:cs="Arial"/>
        </w:rPr>
        <w:t>«</w:t>
      </w:r>
      <w:r w:rsidR="006A6EAA" w:rsidRPr="006A6EAA">
        <w:rPr>
          <w:rFonts w:ascii="Arial" w:hAnsi="Arial" w:cs="Arial"/>
        </w:rPr>
        <w:t>GreenData</w:t>
      </w:r>
      <w:r>
        <w:rPr>
          <w:rFonts w:ascii="Arial" w:hAnsi="Arial" w:cs="Arial"/>
        </w:rPr>
        <w:t>»</w:t>
      </w:r>
      <w:r w:rsidR="006A6EAA" w:rsidRPr="006A6EAA">
        <w:rPr>
          <w:rFonts w:ascii="Arial" w:hAnsi="Arial" w:cs="Arial"/>
        </w:rPr>
        <w:t>.</w:t>
      </w:r>
    </w:p>
    <w:p w14:paraId="5D765050" w14:textId="3827B57F" w:rsidR="006749B0" w:rsidRPr="00AE098D" w:rsidRDefault="006749B0" w:rsidP="006749B0">
      <w:pPr>
        <w:pStyle w:val="1"/>
        <w:spacing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15" w:name="_Toc185510886"/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>5</w:t>
      </w:r>
      <w:r w:rsidR="00AE098D" w:rsidRPr="00AE098D">
        <w:rPr>
          <w:rFonts w:ascii="Arial" w:eastAsia="Times New Roman" w:hAnsi="Arial" w:cs="Arial"/>
          <w:b/>
          <w:color w:val="000000" w:themeColor="text1"/>
          <w:lang w:eastAsia="en-GB"/>
        </w:rPr>
        <w:t>.</w:t>
      </w:r>
      <w:r w:rsidR="004C792B">
        <w:rPr>
          <w:rFonts w:ascii="Arial" w:eastAsia="Times New Roman" w:hAnsi="Arial" w:cs="Arial"/>
          <w:b/>
          <w:color w:val="000000" w:themeColor="text1"/>
          <w:lang w:eastAsia="en-GB"/>
        </w:rPr>
        <w:t xml:space="preserve"> Эксплуатация С</w:t>
      </w:r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>истемы</w:t>
      </w:r>
      <w:bookmarkEnd w:id="15"/>
    </w:p>
    <w:p w14:paraId="1EF3ED0C" w14:textId="77777777" w:rsidR="006749B0" w:rsidRPr="00AE098D" w:rsidRDefault="006749B0" w:rsidP="006749B0">
      <w:pPr>
        <w:pStyle w:val="2"/>
        <w:spacing w:line="360" w:lineRule="auto"/>
        <w:rPr>
          <w:rFonts w:ascii="Arial" w:hAnsi="Arial" w:cs="Arial"/>
          <w:b/>
          <w:color w:val="auto"/>
        </w:rPr>
      </w:pPr>
      <w:bookmarkStart w:id="16" w:name="_Toc185510887"/>
      <w:r w:rsidRPr="00AE098D">
        <w:rPr>
          <w:rFonts w:ascii="Arial" w:hAnsi="Arial" w:cs="Arial"/>
          <w:b/>
          <w:color w:val="auto"/>
        </w:rPr>
        <w:t>5.1 Подготовка к работе</w:t>
      </w:r>
      <w:bookmarkEnd w:id="16"/>
    </w:p>
    <w:p w14:paraId="60049A65" w14:textId="3AC38BD9" w:rsidR="00903A53" w:rsidRDefault="00903A53" w:rsidP="00903A53">
      <w:pPr>
        <w:pStyle w:val="a3"/>
        <w:spacing w:before="0" w:beforeAutospacing="0" w:after="0" w:afterAutospacing="0" w:line="360" w:lineRule="auto"/>
        <w:ind w:firstLine="720"/>
        <w:jc w:val="both"/>
        <w:rPr>
          <w:rFonts w:ascii="Arial" w:hAnsi="Arial" w:cs="Arial"/>
        </w:rPr>
      </w:pPr>
      <w:r w:rsidRPr="002127DE">
        <w:rPr>
          <w:rFonts w:ascii="Arial" w:hAnsi="Arial" w:cs="Arial"/>
        </w:rPr>
        <w:t xml:space="preserve">Действия по настройке и установке </w:t>
      </w:r>
      <w:r w:rsidR="004C792B">
        <w:rPr>
          <w:rFonts w:ascii="Arial" w:hAnsi="Arial" w:cs="Arial"/>
        </w:rPr>
        <w:t>С</w:t>
      </w:r>
      <w:r>
        <w:rPr>
          <w:rFonts w:ascii="Arial" w:hAnsi="Arial" w:cs="Arial"/>
        </w:rPr>
        <w:t>истемы</w:t>
      </w:r>
      <w:r w:rsidRPr="002127DE">
        <w:rPr>
          <w:rFonts w:ascii="Arial" w:hAnsi="Arial" w:cs="Arial"/>
        </w:rPr>
        <w:t xml:space="preserve"> </w:t>
      </w:r>
      <w:r w:rsidR="000B4912">
        <w:rPr>
          <w:rFonts w:ascii="Arial" w:hAnsi="Arial" w:cs="Arial"/>
        </w:rPr>
        <w:t>пользователю</w:t>
      </w:r>
      <w:r w:rsidRPr="002127DE">
        <w:rPr>
          <w:rFonts w:ascii="Arial" w:hAnsi="Arial" w:cs="Arial"/>
        </w:rPr>
        <w:t xml:space="preserve"> выполнять не требу</w:t>
      </w:r>
      <w:r w:rsidR="004C792B">
        <w:rPr>
          <w:rFonts w:ascii="Arial" w:hAnsi="Arial" w:cs="Arial"/>
        </w:rPr>
        <w:t>ется, поскольку жизненный цикл С</w:t>
      </w:r>
      <w:r w:rsidRPr="002127DE">
        <w:rPr>
          <w:rFonts w:ascii="Arial" w:hAnsi="Arial" w:cs="Arial"/>
        </w:rPr>
        <w:t>истемы пред</w:t>
      </w:r>
      <w:r w:rsidR="004C792B">
        <w:rPr>
          <w:rFonts w:ascii="Arial" w:hAnsi="Arial" w:cs="Arial"/>
        </w:rPr>
        <w:t>полагает однократную настройку С</w:t>
      </w:r>
      <w:r w:rsidRPr="002127DE">
        <w:rPr>
          <w:rFonts w:ascii="Arial" w:hAnsi="Arial" w:cs="Arial"/>
        </w:rPr>
        <w:t xml:space="preserve">истемы на сервере </w:t>
      </w:r>
      <w:r>
        <w:rPr>
          <w:rFonts w:ascii="Arial" w:hAnsi="Arial" w:cs="Arial"/>
        </w:rPr>
        <w:t xml:space="preserve">Правообладателя </w:t>
      </w:r>
      <w:r w:rsidRPr="002127DE">
        <w:rPr>
          <w:rFonts w:ascii="Arial" w:hAnsi="Arial" w:cs="Arial"/>
        </w:rPr>
        <w:t xml:space="preserve">и дальнейшую поддержку работы </w:t>
      </w:r>
      <w:r w:rsidR="004C792B">
        <w:rPr>
          <w:rFonts w:ascii="Arial" w:hAnsi="Arial" w:cs="Arial"/>
        </w:rPr>
        <w:t>С</w:t>
      </w:r>
      <w:r w:rsidRPr="002127DE">
        <w:rPr>
          <w:rFonts w:ascii="Arial" w:hAnsi="Arial" w:cs="Arial"/>
        </w:rPr>
        <w:t xml:space="preserve">истемы в режиме 100% доступности силами персонала </w:t>
      </w:r>
      <w:r>
        <w:rPr>
          <w:rFonts w:ascii="Arial" w:hAnsi="Arial" w:cs="Arial"/>
        </w:rPr>
        <w:t>Правообладателя</w:t>
      </w:r>
      <w:r w:rsidRPr="002127DE">
        <w:rPr>
          <w:rFonts w:ascii="Arial" w:hAnsi="Arial" w:cs="Arial"/>
        </w:rPr>
        <w:t xml:space="preserve">. Резервные копии базы данных и приложений создаются и восстанавливаются с помощью СПО, </w:t>
      </w:r>
      <w:r w:rsidR="004C792B">
        <w:rPr>
          <w:rFonts w:ascii="Arial" w:hAnsi="Arial" w:cs="Arial"/>
        </w:rPr>
        <w:t>размещенного у пользователя</w:t>
      </w:r>
      <w:r w:rsidRPr="002127DE">
        <w:rPr>
          <w:rFonts w:ascii="Arial" w:hAnsi="Arial" w:cs="Arial"/>
        </w:rPr>
        <w:t xml:space="preserve">. ПО резервирования и логирования настраивается заблаговременно силами персонала </w:t>
      </w:r>
      <w:r>
        <w:rPr>
          <w:rFonts w:ascii="Arial" w:hAnsi="Arial" w:cs="Arial"/>
        </w:rPr>
        <w:t>Правообладателя</w:t>
      </w:r>
      <w:r w:rsidRPr="002127DE">
        <w:rPr>
          <w:rFonts w:ascii="Arial" w:hAnsi="Arial" w:cs="Arial"/>
        </w:rPr>
        <w:t>.</w:t>
      </w:r>
    </w:p>
    <w:p w14:paraId="258AA494" w14:textId="0DF8447A" w:rsidR="00AE098D" w:rsidRPr="000968E8" w:rsidRDefault="00AE098D" w:rsidP="00AE098D">
      <w:pPr>
        <w:spacing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 w:rsidRPr="00651328">
        <w:rPr>
          <w:rFonts w:ascii="Arial" w:eastAsia="Times New Roman" w:hAnsi="Arial" w:cs="Arial"/>
          <w:lang w:eastAsia="en-GB"/>
        </w:rPr>
        <w:lastRenderedPageBreak/>
        <w:t xml:space="preserve">Для начала работы </w:t>
      </w:r>
      <w:r w:rsidR="00032721">
        <w:rPr>
          <w:rFonts w:ascii="Arial" w:eastAsia="Times New Roman" w:hAnsi="Arial" w:cs="Arial"/>
          <w:lang w:eastAsia="en-GB"/>
        </w:rPr>
        <w:t>администратор</w:t>
      </w:r>
      <w:r w:rsidR="003C10C0">
        <w:rPr>
          <w:rFonts w:ascii="Arial" w:eastAsia="Times New Roman" w:hAnsi="Arial" w:cs="Arial"/>
          <w:lang w:eastAsia="en-GB"/>
        </w:rPr>
        <w:t xml:space="preserve"> (сотрудник Правообладателя)</w:t>
      </w:r>
      <w:r w:rsidR="00032721">
        <w:rPr>
          <w:rFonts w:ascii="Arial" w:eastAsia="Times New Roman" w:hAnsi="Arial" w:cs="Arial"/>
          <w:lang w:eastAsia="en-GB"/>
        </w:rPr>
        <w:t xml:space="preserve"> регистрирует пользователя. Выдаёт логин и пароль. </w:t>
      </w:r>
      <w:r w:rsidRPr="00651328">
        <w:rPr>
          <w:rFonts w:ascii="Arial" w:eastAsia="Times New Roman" w:hAnsi="Arial" w:cs="Arial"/>
          <w:lang w:eastAsia="en-GB"/>
        </w:rPr>
        <w:t>Авторизация осуществляется штатными ср</w:t>
      </w:r>
      <w:r w:rsidR="004C792B">
        <w:rPr>
          <w:rFonts w:ascii="Arial" w:eastAsia="Times New Roman" w:hAnsi="Arial" w:cs="Arial"/>
          <w:lang w:eastAsia="en-GB"/>
        </w:rPr>
        <w:t>едствами авторизации в С</w:t>
      </w:r>
      <w:r w:rsidR="00032721">
        <w:rPr>
          <w:rFonts w:ascii="Arial" w:eastAsia="Times New Roman" w:hAnsi="Arial" w:cs="Arial"/>
          <w:lang w:eastAsia="en-GB"/>
        </w:rPr>
        <w:t>истеме</w:t>
      </w:r>
      <w:r w:rsidRPr="00651328">
        <w:rPr>
          <w:rFonts w:ascii="Arial" w:eastAsia="Times New Roman" w:hAnsi="Arial" w:cs="Arial"/>
          <w:lang w:eastAsia="en-GB"/>
        </w:rPr>
        <w:t>.</w:t>
      </w:r>
    </w:p>
    <w:p w14:paraId="569D8B9B" w14:textId="2EE8C3D1" w:rsidR="00AE098D" w:rsidRPr="008A2380" w:rsidRDefault="00AE098D" w:rsidP="008A2380">
      <w:pPr>
        <w:spacing w:line="360" w:lineRule="auto"/>
        <w:jc w:val="both"/>
        <w:rPr>
          <w:rFonts w:eastAsia="Times New Roman"/>
          <w:lang w:eastAsia="en-GB"/>
        </w:rPr>
      </w:pPr>
      <w:r>
        <w:rPr>
          <w:rFonts w:ascii="Arial" w:eastAsia="Times New Roman" w:hAnsi="Arial" w:cs="Arial"/>
          <w:sz w:val="52"/>
          <w:szCs w:val="52"/>
          <w:lang w:eastAsia="en-GB"/>
        </w:rPr>
        <w:tab/>
      </w:r>
      <w:r w:rsidRPr="00FA2303">
        <w:rPr>
          <w:rFonts w:ascii="Arial" w:eastAsia="Times New Roman" w:hAnsi="Arial" w:cs="Arial"/>
          <w:lang w:eastAsia="en-GB"/>
        </w:rPr>
        <w:t xml:space="preserve">Для </w:t>
      </w:r>
      <w:r w:rsidR="00032721">
        <w:rPr>
          <w:rFonts w:ascii="Arial" w:eastAsia="Times New Roman" w:hAnsi="Arial" w:cs="Arial"/>
          <w:lang w:eastAsia="en-GB"/>
        </w:rPr>
        <w:t>авторизации</w:t>
      </w:r>
      <w:r w:rsidR="004C792B">
        <w:rPr>
          <w:rFonts w:ascii="Arial" w:eastAsia="Times New Roman" w:hAnsi="Arial" w:cs="Arial"/>
          <w:lang w:eastAsia="en-GB"/>
        </w:rPr>
        <w:t xml:space="preserve"> в С</w:t>
      </w:r>
      <w:r w:rsidR="00032721">
        <w:rPr>
          <w:rFonts w:ascii="Arial" w:eastAsia="Times New Roman" w:hAnsi="Arial" w:cs="Arial"/>
          <w:lang w:eastAsia="en-GB"/>
        </w:rPr>
        <w:t>истеме необходимо пройти по ссылке:</w:t>
      </w:r>
      <w:r w:rsidR="006064BA">
        <w:rPr>
          <w:rFonts w:ascii="Arial" w:eastAsia="Times New Roman" w:hAnsi="Arial" w:cs="Arial"/>
          <w:lang w:eastAsia="en-GB"/>
        </w:rPr>
        <w:t xml:space="preserve"> </w:t>
      </w:r>
      <w:r w:rsidR="006064BA" w:rsidRPr="00F700B2">
        <w:rPr>
          <w:rFonts w:ascii="Arial" w:eastAsia="Times New Roman" w:hAnsi="Arial" w:cs="Arial"/>
          <w:lang w:eastAsia="en-GB"/>
        </w:rPr>
        <w:t>http://crm.fasp.local</w:t>
      </w:r>
    </w:p>
    <w:p w14:paraId="05A349B2" w14:textId="3711C6A6" w:rsidR="00032721" w:rsidRPr="00FA2303" w:rsidRDefault="008A2380" w:rsidP="00AE098D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3FFE97F6" wp14:editId="7C8C03E9">
            <wp:extent cx="6027089" cy="3809129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913" t="14807" r="57381" b="7210"/>
                    <a:stretch/>
                  </pic:blipFill>
                  <pic:spPr bwMode="auto">
                    <a:xfrm>
                      <a:off x="0" y="0"/>
                      <a:ext cx="6079091" cy="384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BE6BD" w14:textId="1DE90CE8" w:rsidR="006749B0" w:rsidRPr="002F0029" w:rsidRDefault="002F0029" w:rsidP="002F0029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Пользователь вводит логин и пароль, ставит галочку «использовать доменны</w:t>
      </w:r>
      <w:r w:rsidR="004477A5">
        <w:rPr>
          <w:rFonts w:ascii="Arial" w:eastAsia="Times New Roman" w:hAnsi="Arial" w:cs="Arial"/>
          <w:lang w:eastAsia="en-GB"/>
        </w:rPr>
        <w:t>й логин». Далее нажимает «войти»</w:t>
      </w:r>
      <w:r>
        <w:rPr>
          <w:rFonts w:ascii="Arial" w:eastAsia="Times New Roman" w:hAnsi="Arial" w:cs="Arial"/>
          <w:lang w:eastAsia="en-GB"/>
        </w:rPr>
        <w:t>.</w:t>
      </w:r>
    </w:p>
    <w:p w14:paraId="1F3FBE8C" w14:textId="46A650C7" w:rsidR="006749B0" w:rsidRPr="00AE098D" w:rsidRDefault="006749B0" w:rsidP="001E589F">
      <w:pPr>
        <w:pStyle w:val="2"/>
        <w:spacing w:before="0" w:line="360" w:lineRule="auto"/>
        <w:rPr>
          <w:rFonts w:ascii="Arial" w:eastAsia="Times New Roman" w:hAnsi="Arial" w:cs="Arial"/>
          <w:b/>
          <w:highlight w:val="yellow"/>
          <w:lang w:eastAsia="en-GB"/>
        </w:rPr>
      </w:pPr>
      <w:bookmarkStart w:id="17" w:name="_Toc185510888"/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 xml:space="preserve">5.2 </w:t>
      </w:r>
      <w:r w:rsidR="004C792B">
        <w:rPr>
          <w:rFonts w:ascii="Arial" w:eastAsia="Times New Roman" w:hAnsi="Arial" w:cs="Arial"/>
          <w:b/>
          <w:color w:val="000000" w:themeColor="text1"/>
          <w:lang w:eastAsia="en-GB"/>
        </w:rPr>
        <w:t xml:space="preserve">Использование </w:t>
      </w:r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>по назначению</w:t>
      </w:r>
      <w:bookmarkEnd w:id="17"/>
    </w:p>
    <w:p w14:paraId="54A2EBA9" w14:textId="714A3F72" w:rsidR="00AE098D" w:rsidRPr="004477A5" w:rsidRDefault="002F002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Открывается стартовая страница и главное меню.</w:t>
      </w:r>
    </w:p>
    <w:p w14:paraId="23882CE4" w14:textId="77777777" w:rsidR="00AE098D" w:rsidRDefault="00AE098D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001FCE2D" w14:textId="30B44C3A" w:rsidR="00AE098D" w:rsidRDefault="002F002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center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0FDD2198" wp14:editId="620A5284">
            <wp:extent cx="6214915" cy="3061252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0896" t="15492" r="848"/>
                    <a:stretch/>
                  </pic:blipFill>
                  <pic:spPr bwMode="auto">
                    <a:xfrm>
                      <a:off x="0" y="0"/>
                      <a:ext cx="6307496" cy="3106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53BE9" w14:textId="4ED12F87" w:rsidR="00AE098D" w:rsidRDefault="00AE098D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18482FE4" w14:textId="33719522" w:rsidR="00AE098D" w:rsidRDefault="00272773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2772F6A5" wp14:editId="37DBECD9">
            <wp:extent cx="6233823" cy="39256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-278" t="14811" r="63906" b="3755"/>
                    <a:stretch/>
                  </pic:blipFill>
                  <pic:spPr bwMode="auto">
                    <a:xfrm>
                      <a:off x="0" y="0"/>
                      <a:ext cx="6288018" cy="3959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20251" w14:textId="23B74E7B" w:rsidR="00AE098D" w:rsidRDefault="002F002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Слева в пункте меню сверху находится строка поиска, где пользователь может ввести любое назван</w:t>
      </w:r>
      <w:r w:rsidR="004C792B">
        <w:rPr>
          <w:rFonts w:ascii="Arial" w:eastAsia="Times New Roman" w:hAnsi="Arial" w:cs="Arial"/>
          <w:lang w:eastAsia="en-GB"/>
        </w:rPr>
        <w:t>ие, например, физическое лицо, С</w:t>
      </w:r>
      <w:r>
        <w:rPr>
          <w:rFonts w:ascii="Arial" w:eastAsia="Times New Roman" w:hAnsi="Arial" w:cs="Arial"/>
          <w:lang w:eastAsia="en-GB"/>
        </w:rPr>
        <w:t>истема откроет реестр физических лиц.</w:t>
      </w:r>
    </w:p>
    <w:p w14:paraId="52916937" w14:textId="199637E5" w:rsidR="002F0029" w:rsidRDefault="002F002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6F883EC2" wp14:editId="6FD85BA2">
            <wp:extent cx="6170212" cy="1953771"/>
            <wp:effectExtent l="0" t="0" r="254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216" t="14272" r="56548" b="52813"/>
                    <a:stretch/>
                  </pic:blipFill>
                  <pic:spPr bwMode="auto">
                    <a:xfrm>
                      <a:off x="0" y="0"/>
                      <a:ext cx="6412527" cy="203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68898" w14:textId="32D1616D" w:rsidR="00302FB9" w:rsidRDefault="00302FB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Чтобы изменить данные по физическому лицу, или добавить новое физическое лицо, пользователь может зайти в карточку и заполнить необходимые поля.</w:t>
      </w:r>
    </w:p>
    <w:p w14:paraId="2BE98496" w14:textId="4231E010" w:rsidR="00302FB9" w:rsidRDefault="00302FB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0E6D916B" w14:textId="77777777" w:rsidR="00302FB9" w:rsidRDefault="00302FB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7308DE40" w14:textId="6E907A7E" w:rsidR="00302FB9" w:rsidRDefault="00302FB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37B82597" wp14:editId="18F21D7D">
            <wp:extent cx="6222806" cy="2822713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469" t="14315" r="51135" b="20536"/>
                    <a:stretch/>
                  </pic:blipFill>
                  <pic:spPr bwMode="auto">
                    <a:xfrm>
                      <a:off x="0" y="0"/>
                      <a:ext cx="6276239" cy="284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AF8A0" w14:textId="5319DCC0" w:rsidR="00302FB9" w:rsidRPr="002F0029" w:rsidRDefault="00302FB9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 </w:t>
      </w:r>
    </w:p>
    <w:p w14:paraId="0D837E4D" w14:textId="2D3850C6" w:rsidR="00AE098D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Кликнув на пункт меню «Контракт», выводится список возможных вариантов выбора: Агентский договор, Правопреемство, Долг.</w:t>
      </w:r>
    </w:p>
    <w:p w14:paraId="647F8356" w14:textId="761E6B9B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081316F8" w14:textId="04978B0A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44BDA885" w14:textId="67E2EF0B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07F9748E" wp14:editId="0E2B26D0">
            <wp:extent cx="6221022" cy="4031311"/>
            <wp:effectExtent l="0" t="0" r="889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9837" t="15300" r="14299" b="2071"/>
                    <a:stretch/>
                  </pic:blipFill>
                  <pic:spPr bwMode="auto">
                    <a:xfrm>
                      <a:off x="0" y="0"/>
                      <a:ext cx="6323646" cy="4097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F7040" w14:textId="299468B9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При выборе какого-либо пункта, открывается реестр со списком. Например, «Агентский договор». </w:t>
      </w:r>
    </w:p>
    <w:p w14:paraId="3255DE1D" w14:textId="19E45B9F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68A825B4" wp14:editId="67566859">
            <wp:extent cx="6252767" cy="190831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189" t="14809" r="57796" b="48284"/>
                    <a:stretch/>
                  </pic:blipFill>
                  <pic:spPr bwMode="auto">
                    <a:xfrm>
                      <a:off x="0" y="0"/>
                      <a:ext cx="6325460" cy="193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5AE2">
        <w:rPr>
          <w:rFonts w:ascii="Arial" w:eastAsia="Times New Roman" w:hAnsi="Arial" w:cs="Arial"/>
          <w:lang w:eastAsia="en-GB"/>
        </w:rPr>
        <w:t>Пользователь может</w:t>
      </w:r>
      <w:r w:rsidR="00D6653C">
        <w:rPr>
          <w:rFonts w:ascii="Arial" w:eastAsia="Times New Roman" w:hAnsi="Arial" w:cs="Arial"/>
          <w:lang w:eastAsia="en-GB"/>
        </w:rPr>
        <w:t xml:space="preserve"> редактировать, может удалять данные.</w:t>
      </w:r>
    </w:p>
    <w:p w14:paraId="18C96F60" w14:textId="77777777" w:rsidR="00935AE2" w:rsidRDefault="00935AE2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noProof/>
          <w:lang w:eastAsia="ru-RU"/>
        </w:rPr>
      </w:pPr>
    </w:p>
    <w:p w14:paraId="2F0DA886" w14:textId="21C9B354" w:rsidR="00935AE2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322E0573" wp14:editId="355765AB">
            <wp:extent cx="6289482" cy="2490429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472" t="14318" r="50163" b="27447"/>
                    <a:stretch/>
                  </pic:blipFill>
                  <pic:spPr bwMode="auto">
                    <a:xfrm>
                      <a:off x="0" y="0"/>
                      <a:ext cx="6364062" cy="251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155F0" w14:textId="4F9CE87D" w:rsidR="00D6653C" w:rsidRDefault="00D6653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Может вносить данные по новому договору.</w:t>
      </w:r>
    </w:p>
    <w:p w14:paraId="2C09DA20" w14:textId="6BC6B21B" w:rsidR="00935AE2" w:rsidRDefault="00935AE2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40ABB1F7" wp14:editId="361AD68B">
            <wp:extent cx="6225871" cy="2663687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469" t="14809" r="50475" b="22740"/>
                    <a:stretch/>
                  </pic:blipFill>
                  <pic:spPr bwMode="auto">
                    <a:xfrm>
                      <a:off x="0" y="0"/>
                      <a:ext cx="6294218" cy="2692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44D34" w14:textId="6AED5468" w:rsidR="00FC722B" w:rsidRDefault="00FC722B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2DCBF725" w14:textId="77777777" w:rsidR="00D6653C" w:rsidRDefault="00D6653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3DBFAA24" w14:textId="3FFA8876" w:rsidR="00AE098D" w:rsidRDefault="00AD1B34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Выбрав пункт меню «Справочники», выводится список с возможностью выбора физического лица или юридического лица.</w:t>
      </w:r>
    </w:p>
    <w:p w14:paraId="2AD51DF3" w14:textId="5968C8C7" w:rsidR="00AD1B34" w:rsidRDefault="00562687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23EB5D80" wp14:editId="6CEB42FF">
            <wp:extent cx="6090699" cy="4710488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3823" r="70563" b="5235"/>
                    <a:stretch/>
                  </pic:blipFill>
                  <pic:spPr bwMode="auto">
                    <a:xfrm>
                      <a:off x="0" y="0"/>
                      <a:ext cx="6147924" cy="4754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EF5F9" w14:textId="5F8A2D2E" w:rsidR="00AE098D" w:rsidRDefault="00336DA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При выборе юридического лица, выводится список всех юридических лиц, таких как «Контрагенты», «Банки», «Страховые компании», «Государственный орган».</w:t>
      </w:r>
    </w:p>
    <w:p w14:paraId="52F438E4" w14:textId="7A547C63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1634DC40" w14:textId="467F321D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18B267FE" w14:textId="42A98039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7BA8D243" w14:textId="2D8E7141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4C9B9D8F" w14:textId="58C105A7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0002BDB9" w14:textId="7833A7CB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70B90410" w14:textId="02DF1C53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444E521A" w14:textId="6C53216E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4C36659B" w14:textId="343EF089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6D9E822C" w14:textId="77777777" w:rsidR="00F57CD1" w:rsidRDefault="00F57CD1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1940EA76" w14:textId="22F08186" w:rsidR="0027601C" w:rsidRDefault="00562687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7FA5AD78" wp14:editId="3E536D34">
            <wp:extent cx="6130456" cy="4951213"/>
            <wp:effectExtent l="0" t="0" r="381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5798" r="72025" b="3870"/>
                    <a:stretch/>
                  </pic:blipFill>
                  <pic:spPr bwMode="auto">
                    <a:xfrm>
                      <a:off x="0" y="0"/>
                      <a:ext cx="6167315" cy="4980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66059" w14:textId="1C38F9B6" w:rsidR="00AE098D" w:rsidRDefault="00336DA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При выборе пункта «Государств</w:t>
      </w:r>
      <w:r w:rsidR="0027601C">
        <w:rPr>
          <w:rFonts w:ascii="Arial" w:eastAsia="Times New Roman" w:hAnsi="Arial" w:cs="Arial"/>
          <w:lang w:eastAsia="en-GB"/>
        </w:rPr>
        <w:t>енный орган», выводится список С</w:t>
      </w:r>
      <w:r>
        <w:rPr>
          <w:rFonts w:ascii="Arial" w:eastAsia="Times New Roman" w:hAnsi="Arial" w:cs="Arial"/>
          <w:lang w:eastAsia="en-GB"/>
        </w:rPr>
        <w:t>удов, ИФНС, ФССП. Так же при выборе какого-либо органа из списка, откроется реестр, который можно редактировать.</w:t>
      </w:r>
    </w:p>
    <w:p w14:paraId="4B865767" w14:textId="771B2A81" w:rsidR="00336DAC" w:rsidRDefault="00562687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683A84DB" wp14:editId="5DB7F393">
            <wp:extent cx="6152182" cy="2528514"/>
            <wp:effectExtent l="0" t="0" r="127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5308" r="57791" b="23016"/>
                    <a:stretch/>
                  </pic:blipFill>
                  <pic:spPr bwMode="auto">
                    <a:xfrm>
                      <a:off x="0" y="0"/>
                      <a:ext cx="6249269" cy="256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0EB52" w14:textId="64FE2473" w:rsidR="003D3D7D" w:rsidRDefault="003D3D7D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49EC5978" w14:textId="77777777" w:rsidR="003D3D7D" w:rsidRDefault="003D3D7D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1BFAA78E" w14:textId="0A4538B2" w:rsidR="00AE098D" w:rsidRDefault="00336DA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19279ABD" wp14:editId="4A863313">
            <wp:extent cx="6261652" cy="5113681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8191" t="15300" r="66811" b="12118"/>
                    <a:stretch/>
                  </pic:blipFill>
                  <pic:spPr bwMode="auto">
                    <a:xfrm>
                      <a:off x="0" y="0"/>
                      <a:ext cx="6307306" cy="515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CAA5B" w14:textId="00C64280" w:rsidR="00FC2F3E" w:rsidRDefault="00FC2F3E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Чтобы добавить какой-либо новый суд, которого нет в списке, достаточно на панели управления нажать «+», откроется новая карточка для заполнения данными.</w:t>
      </w:r>
    </w:p>
    <w:p w14:paraId="61220B23" w14:textId="4C84D759" w:rsidR="00FC2F3E" w:rsidRDefault="00FC2F3E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22C4E9F6" wp14:editId="2323F6D8">
            <wp:extent cx="6162261" cy="286566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191" t="13327" r="52090" b="21002"/>
                    <a:stretch/>
                  </pic:blipFill>
                  <pic:spPr bwMode="auto">
                    <a:xfrm>
                      <a:off x="0" y="0"/>
                      <a:ext cx="6270168" cy="291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65F41" w14:textId="77777777" w:rsidR="00FC2F3E" w:rsidRDefault="00FC2F3E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675E140B" w14:textId="1F02A505" w:rsidR="009462F8" w:rsidRDefault="00336DA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При выборе пункта меню «Поручения», откроется реестр с загруженными поруче</w:t>
      </w:r>
      <w:r w:rsidR="009462F8">
        <w:rPr>
          <w:rFonts w:ascii="Arial" w:eastAsia="Times New Roman" w:hAnsi="Arial" w:cs="Arial"/>
          <w:lang w:eastAsia="en-GB"/>
        </w:rPr>
        <w:t>ниями, который так же пользователь может редакти</w:t>
      </w:r>
      <w:r w:rsidR="004729C2">
        <w:rPr>
          <w:rFonts w:ascii="Arial" w:eastAsia="Times New Roman" w:hAnsi="Arial" w:cs="Arial"/>
          <w:lang w:eastAsia="en-GB"/>
        </w:rPr>
        <w:t>ровать, добавлять</w:t>
      </w:r>
      <w:r w:rsidR="009462F8">
        <w:rPr>
          <w:rFonts w:ascii="Arial" w:eastAsia="Times New Roman" w:hAnsi="Arial" w:cs="Arial"/>
          <w:lang w:eastAsia="en-GB"/>
        </w:rPr>
        <w:t>, удалять. При нажатии «+»</w:t>
      </w:r>
      <w:r w:rsidR="00E905C6">
        <w:rPr>
          <w:rFonts w:ascii="Arial" w:eastAsia="Times New Roman" w:hAnsi="Arial" w:cs="Arial"/>
          <w:lang w:eastAsia="en-GB"/>
        </w:rPr>
        <w:t xml:space="preserve"> откроется окно</w:t>
      </w:r>
      <w:r w:rsidR="009462F8">
        <w:rPr>
          <w:rFonts w:ascii="Arial" w:eastAsia="Times New Roman" w:hAnsi="Arial" w:cs="Arial"/>
          <w:lang w:eastAsia="en-GB"/>
        </w:rPr>
        <w:t xml:space="preserve">, </w:t>
      </w:r>
      <w:r w:rsidR="00E905C6">
        <w:rPr>
          <w:rFonts w:ascii="Arial" w:eastAsia="Times New Roman" w:hAnsi="Arial" w:cs="Arial"/>
          <w:lang w:eastAsia="en-GB"/>
        </w:rPr>
        <w:t xml:space="preserve">в котором </w:t>
      </w:r>
      <w:r w:rsidR="009462F8">
        <w:rPr>
          <w:rFonts w:ascii="Arial" w:eastAsia="Times New Roman" w:hAnsi="Arial" w:cs="Arial"/>
          <w:lang w:eastAsia="en-GB"/>
        </w:rPr>
        <w:t>нужн</w:t>
      </w:r>
      <w:r w:rsidR="00623B91">
        <w:rPr>
          <w:rFonts w:ascii="Arial" w:eastAsia="Times New Roman" w:hAnsi="Arial" w:cs="Arial"/>
          <w:lang w:eastAsia="en-GB"/>
        </w:rPr>
        <w:t>о выбрать тип поручение</w:t>
      </w:r>
      <w:r w:rsidR="009462F8">
        <w:rPr>
          <w:rFonts w:ascii="Arial" w:eastAsia="Times New Roman" w:hAnsi="Arial" w:cs="Arial"/>
          <w:lang w:eastAsia="en-GB"/>
        </w:rPr>
        <w:t>.</w:t>
      </w:r>
    </w:p>
    <w:p w14:paraId="0C5945C0" w14:textId="0D7F4006" w:rsidR="009462F8" w:rsidRDefault="009462F8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352012F8" wp14:editId="43C0401C">
            <wp:extent cx="6019137" cy="3547545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0013" t="24133" r="60991" b="15106"/>
                    <a:stretch/>
                  </pic:blipFill>
                  <pic:spPr bwMode="auto">
                    <a:xfrm>
                      <a:off x="0" y="0"/>
                      <a:ext cx="6132881" cy="3614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7CECA" w14:textId="13925D0B" w:rsidR="009462F8" w:rsidRDefault="009462F8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Далее открывается карточка поручения.</w:t>
      </w:r>
    </w:p>
    <w:p w14:paraId="044EEE80" w14:textId="3786E5DE" w:rsidR="009462F8" w:rsidRDefault="009462F8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2F38A65C" wp14:editId="757F2DB4">
            <wp:extent cx="6033564" cy="1915795"/>
            <wp:effectExtent l="0" t="0" r="571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8330" t="14811" r="57191" b="46265"/>
                    <a:stretch/>
                  </pic:blipFill>
                  <pic:spPr bwMode="auto">
                    <a:xfrm>
                      <a:off x="0" y="0"/>
                      <a:ext cx="6096857" cy="1935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5D445" w14:textId="6E4D2972" w:rsidR="004C5BF8" w:rsidRDefault="00336DAC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При выборе пункта меню «Документы», выводится список документов, при выборе любого из них, откроется реестр, который так же пользователь может редактировать, добавлять новый документ, удалять.</w:t>
      </w:r>
    </w:p>
    <w:p w14:paraId="76485E3B" w14:textId="0270EB1C" w:rsidR="00211914" w:rsidRDefault="00211914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40F84CAA" wp14:editId="1CA0CA87">
            <wp:extent cx="5949121" cy="3045349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5308" r="65834" b="22511"/>
                    <a:stretch/>
                  </pic:blipFill>
                  <pic:spPr bwMode="auto">
                    <a:xfrm>
                      <a:off x="0" y="0"/>
                      <a:ext cx="6007283" cy="3075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ED6FD" w14:textId="23997503" w:rsidR="004C5BF8" w:rsidRDefault="004C5BF8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6F6FB24A" wp14:editId="34BCB2AF">
            <wp:extent cx="6106602" cy="4556097"/>
            <wp:effectExtent l="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0531" t="15794" r="18481" b="2005"/>
                    <a:stretch/>
                  </pic:blipFill>
                  <pic:spPr bwMode="auto">
                    <a:xfrm>
                      <a:off x="0" y="0"/>
                      <a:ext cx="6160908" cy="459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3714F" w14:textId="77777777" w:rsidR="002B6BE4" w:rsidRDefault="002B6BE4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</w:p>
    <w:p w14:paraId="512AAA7D" w14:textId="13337BEB" w:rsidR="002B6BE4" w:rsidRDefault="002B6BE4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Чтобы добавить какой-либо документ, достаточно выбрать из списка, например, «Исполнительный документ» и открыть реестр. В реестре нажать «+», откроется </w:t>
      </w:r>
      <w:r w:rsidR="00343036">
        <w:rPr>
          <w:rFonts w:ascii="Arial" w:eastAsia="Times New Roman" w:hAnsi="Arial" w:cs="Arial"/>
          <w:lang w:eastAsia="en-GB"/>
        </w:rPr>
        <w:t>поле для выбора типа документа.</w:t>
      </w:r>
    </w:p>
    <w:p w14:paraId="39259547" w14:textId="1ED8D7DF" w:rsidR="006064BA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7FDE53A2" wp14:editId="466C8936">
            <wp:extent cx="6099399" cy="189463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305" t="14083" r="58623" b="49394"/>
                    <a:stretch/>
                  </pic:blipFill>
                  <pic:spPr bwMode="auto">
                    <a:xfrm>
                      <a:off x="0" y="0"/>
                      <a:ext cx="6210252" cy="1929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77656" w14:textId="791B6417" w:rsidR="00CE4FA4" w:rsidRDefault="00E12A4D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2ADBB39A" wp14:editId="13C355BC">
            <wp:extent cx="6106160" cy="3689684"/>
            <wp:effectExtent l="0" t="0" r="889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8193" t="11354" r="59164" b="18515"/>
                    <a:stretch/>
                  </pic:blipFill>
                  <pic:spPr bwMode="auto">
                    <a:xfrm>
                      <a:off x="0" y="0"/>
                      <a:ext cx="6181110" cy="3734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828D0" w14:textId="726C92DD" w:rsidR="00C7161C" w:rsidRDefault="004B6496" w:rsidP="00C7161C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 xml:space="preserve">Выбрали «судебный приказ». </w:t>
      </w:r>
      <w:r w:rsidR="00C7161C">
        <w:rPr>
          <w:rFonts w:ascii="Arial" w:eastAsia="Times New Roman" w:hAnsi="Arial" w:cs="Arial"/>
          <w:lang w:eastAsia="en-GB"/>
        </w:rPr>
        <w:t xml:space="preserve">Далее открывается карточка нового </w:t>
      </w:r>
      <w:r>
        <w:rPr>
          <w:rFonts w:ascii="Arial" w:eastAsia="Times New Roman" w:hAnsi="Arial" w:cs="Arial"/>
          <w:lang w:eastAsia="en-GB"/>
        </w:rPr>
        <w:t>судебного приказа</w:t>
      </w:r>
      <w:r w:rsidR="00C7161C">
        <w:rPr>
          <w:rFonts w:ascii="Arial" w:eastAsia="Times New Roman" w:hAnsi="Arial" w:cs="Arial"/>
          <w:lang w:eastAsia="en-GB"/>
        </w:rPr>
        <w:t xml:space="preserve"> для заполнения.</w:t>
      </w:r>
    </w:p>
    <w:p w14:paraId="0021E103" w14:textId="2F51FC94" w:rsidR="002B6BE4" w:rsidRDefault="002B6BE4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6D07EC49" wp14:editId="254528F3">
            <wp:extent cx="6163514" cy="2305879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8473" t="13333" r="51829" b="33863"/>
                    <a:stretch/>
                  </pic:blipFill>
                  <pic:spPr bwMode="auto">
                    <a:xfrm>
                      <a:off x="0" y="0"/>
                      <a:ext cx="6263135" cy="234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38CC8" w14:textId="255B27DB" w:rsidR="00537935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Для того, чтобы зарегистрировать новый документ по судебному делу, нужно так же нажать «+» в реестре, выбрать тип документа по судебному делу.</w:t>
      </w:r>
    </w:p>
    <w:p w14:paraId="7449EC16" w14:textId="4F275910" w:rsidR="00537935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7DF8ECCC" wp14:editId="0F90C4CB">
            <wp:extent cx="5969203" cy="606762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3158" t="11809" r="63473" b="3735"/>
                    <a:stretch/>
                  </pic:blipFill>
                  <pic:spPr bwMode="auto">
                    <a:xfrm>
                      <a:off x="0" y="0"/>
                      <a:ext cx="6021779" cy="6121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0AD3B" w14:textId="343F3ACF" w:rsidR="00537935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Откроется карточка для заполнения. Ниже пример карточки «СУД определение»</w:t>
      </w:r>
    </w:p>
    <w:p w14:paraId="78BFF3BC" w14:textId="0117BA00" w:rsidR="00537935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lastRenderedPageBreak/>
        <w:drawing>
          <wp:inline distT="0" distB="0" distL="0" distR="0" wp14:anchorId="1BA67BA6" wp14:editId="6C1FB1F2">
            <wp:extent cx="6013094" cy="1908005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8813" t="13623" r="51339" b="41424"/>
                    <a:stretch/>
                  </pic:blipFill>
                  <pic:spPr bwMode="auto">
                    <a:xfrm>
                      <a:off x="0" y="0"/>
                      <a:ext cx="6101238" cy="193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83F06" w14:textId="636C6563" w:rsidR="00537935" w:rsidRDefault="00537935" w:rsidP="0053793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Для того, чтобы зарегистрировать новый документ по исполнительному производству, нужно так же нажать «+» в реестре, выбрать тип документа по исполнительному производству.</w:t>
      </w:r>
    </w:p>
    <w:p w14:paraId="507A7D94" w14:textId="79517572" w:rsidR="00537935" w:rsidRDefault="00537935" w:rsidP="0053793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45138276" wp14:editId="3516F79D">
            <wp:extent cx="5530291" cy="547050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5072" t="12715" r="61292" b="4158"/>
                    <a:stretch/>
                  </pic:blipFill>
                  <pic:spPr bwMode="auto">
                    <a:xfrm>
                      <a:off x="0" y="0"/>
                      <a:ext cx="5534252" cy="547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EEF99" w14:textId="07CEDB66" w:rsidR="00537935" w:rsidRDefault="00537935" w:rsidP="0053793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lastRenderedPageBreak/>
        <w:t>Откроется карточка для заполнения. Ниже пример карточки «ФССП Запрос»</w:t>
      </w:r>
    </w:p>
    <w:p w14:paraId="03FDE735" w14:textId="0EED5C3F" w:rsidR="00537935" w:rsidRDefault="00537935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42F88340" wp14:editId="4019F718">
            <wp:extent cx="6108192" cy="1834283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8304" t="13173" r="50446" b="42786"/>
                    <a:stretch/>
                  </pic:blipFill>
                  <pic:spPr bwMode="auto">
                    <a:xfrm>
                      <a:off x="0" y="0"/>
                      <a:ext cx="6218313" cy="1867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57D34" w14:textId="50C4B60D" w:rsidR="004C5BF8" w:rsidRDefault="00B40C4A" w:rsidP="00AE098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Так</w:t>
      </w:r>
      <w:r w:rsidR="009077BA">
        <w:rPr>
          <w:rFonts w:ascii="Arial" w:eastAsia="Times New Roman" w:hAnsi="Arial" w:cs="Arial"/>
          <w:lang w:eastAsia="en-GB"/>
        </w:rPr>
        <w:t xml:space="preserve"> же п</w:t>
      </w:r>
      <w:r>
        <w:rPr>
          <w:rFonts w:ascii="Arial" w:eastAsia="Times New Roman" w:hAnsi="Arial" w:cs="Arial"/>
          <w:lang w:eastAsia="en-GB"/>
        </w:rPr>
        <w:t xml:space="preserve">ри выборе пункта </w:t>
      </w:r>
      <w:r w:rsidR="009077BA">
        <w:rPr>
          <w:rFonts w:ascii="Arial" w:eastAsia="Times New Roman" w:hAnsi="Arial" w:cs="Arial"/>
          <w:lang w:eastAsia="en-GB"/>
        </w:rPr>
        <w:t xml:space="preserve">«Отчёты», в </w:t>
      </w:r>
      <w:r w:rsidR="00C319CB">
        <w:rPr>
          <w:rFonts w:ascii="Arial" w:eastAsia="Times New Roman" w:hAnsi="Arial" w:cs="Arial"/>
          <w:lang w:eastAsia="en-GB"/>
        </w:rPr>
        <w:t>меню выводит</w:t>
      </w:r>
      <w:r>
        <w:rPr>
          <w:rFonts w:ascii="Arial" w:eastAsia="Times New Roman" w:hAnsi="Arial" w:cs="Arial"/>
          <w:lang w:eastAsia="en-GB"/>
        </w:rPr>
        <w:t>ся список всех отчётов, при</w:t>
      </w:r>
      <w:r w:rsidR="00C319CB">
        <w:rPr>
          <w:rFonts w:ascii="Arial" w:eastAsia="Times New Roman" w:hAnsi="Arial" w:cs="Arial"/>
          <w:lang w:eastAsia="en-GB"/>
        </w:rPr>
        <w:t xml:space="preserve"> выборе любого из списка, открывае</w:t>
      </w:r>
      <w:r w:rsidR="00214AB7">
        <w:rPr>
          <w:rFonts w:ascii="Arial" w:eastAsia="Times New Roman" w:hAnsi="Arial" w:cs="Arial"/>
          <w:lang w:eastAsia="en-GB"/>
        </w:rPr>
        <w:t xml:space="preserve">тся реестр, где можно </w:t>
      </w:r>
      <w:r>
        <w:rPr>
          <w:rFonts w:ascii="Arial" w:eastAsia="Times New Roman" w:hAnsi="Arial" w:cs="Arial"/>
          <w:lang w:eastAsia="en-GB"/>
        </w:rPr>
        <w:t>сформировать отчёт за определенный период.</w:t>
      </w:r>
    </w:p>
    <w:p w14:paraId="53E8D178" w14:textId="4AA3BCAB" w:rsidR="006749B0" w:rsidRDefault="00B40C4A" w:rsidP="00B40C4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6977B2FE" wp14:editId="4E5FE519">
            <wp:extent cx="6186115" cy="5078154"/>
            <wp:effectExtent l="0" t="0" r="5715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49976" t="15300" r="22110" b="3230"/>
                    <a:stretch/>
                  </pic:blipFill>
                  <pic:spPr bwMode="auto">
                    <a:xfrm>
                      <a:off x="0" y="0"/>
                      <a:ext cx="6232218" cy="51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A4701" w14:textId="722F9E32" w:rsidR="006749B0" w:rsidRPr="00AE098D" w:rsidRDefault="006749B0" w:rsidP="001E589F">
      <w:pPr>
        <w:spacing w:line="360" w:lineRule="auto"/>
        <w:jc w:val="both"/>
        <w:rPr>
          <w:rFonts w:ascii="Arial" w:eastAsia="Times New Roman" w:hAnsi="Arial" w:cs="Arial"/>
          <w:b/>
          <w:color w:val="000000" w:themeColor="text1"/>
          <w:lang w:eastAsia="en-GB"/>
        </w:rPr>
      </w:pPr>
      <w:r w:rsidRPr="00AE098D">
        <w:rPr>
          <w:rFonts w:ascii="Arial" w:eastAsia="Times New Roman" w:hAnsi="Arial" w:cs="Arial"/>
          <w:b/>
          <w:color w:val="000000" w:themeColor="text1"/>
          <w:lang w:eastAsia="en-GB"/>
        </w:rPr>
        <w:t xml:space="preserve">5.3 Завершение работы </w:t>
      </w:r>
    </w:p>
    <w:p w14:paraId="339DF109" w14:textId="54B62CEB" w:rsidR="00B40C4A" w:rsidRDefault="00EB74B7" w:rsidP="000A00BD">
      <w:pPr>
        <w:spacing w:before="100" w:beforeAutospacing="1" w:after="100" w:afterAutospacing="1"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 w:rsidRPr="00651328">
        <w:rPr>
          <w:rFonts w:ascii="Arial" w:eastAsia="Times New Roman" w:hAnsi="Arial" w:cs="Arial"/>
          <w:lang w:eastAsia="en-GB"/>
        </w:rPr>
        <w:lastRenderedPageBreak/>
        <w:t xml:space="preserve">Завершающим этапом работы </w:t>
      </w:r>
      <w:r w:rsidR="004C792B">
        <w:rPr>
          <w:rFonts w:ascii="Arial" w:eastAsia="Times New Roman" w:hAnsi="Arial" w:cs="Arial"/>
          <w:lang w:eastAsia="en-GB"/>
        </w:rPr>
        <w:t>С</w:t>
      </w:r>
      <w:r w:rsidR="00B40C4A">
        <w:rPr>
          <w:rFonts w:ascii="Arial" w:eastAsia="Times New Roman" w:hAnsi="Arial" w:cs="Arial"/>
          <w:lang w:eastAsia="en-GB"/>
        </w:rPr>
        <w:t xml:space="preserve">истемы закрытие браузера, либо </w:t>
      </w:r>
      <w:r w:rsidR="004C792B">
        <w:rPr>
          <w:rFonts w:ascii="Arial" w:eastAsia="Times New Roman" w:hAnsi="Arial" w:cs="Arial"/>
          <w:lang w:eastAsia="en-GB"/>
        </w:rPr>
        <w:t>выход из С</w:t>
      </w:r>
      <w:r w:rsidR="00B40C4A">
        <w:rPr>
          <w:rFonts w:ascii="Arial" w:eastAsia="Times New Roman" w:hAnsi="Arial" w:cs="Arial"/>
          <w:lang w:eastAsia="en-GB"/>
        </w:rPr>
        <w:t>истемы.</w:t>
      </w:r>
    </w:p>
    <w:p w14:paraId="1EF9D4C9" w14:textId="51D064B0" w:rsidR="006749B0" w:rsidRPr="009C510C" w:rsidRDefault="00B40C4A" w:rsidP="00B40C4A">
      <w:pPr>
        <w:spacing w:before="100" w:beforeAutospacing="1" w:after="100" w:afterAutospacing="1"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>
        <w:rPr>
          <w:noProof/>
          <w:lang w:eastAsia="ru-RU"/>
        </w:rPr>
        <w:drawing>
          <wp:inline distT="0" distB="0" distL="0" distR="0" wp14:anchorId="1C9B8ACC" wp14:editId="778B643F">
            <wp:extent cx="5780598" cy="373662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4409" t="15300" r="455" b="26930"/>
                    <a:stretch/>
                  </pic:blipFill>
                  <pic:spPr bwMode="auto">
                    <a:xfrm>
                      <a:off x="0" y="0"/>
                      <a:ext cx="5821413" cy="376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4D418" w14:textId="77777777" w:rsidR="006749B0" w:rsidRPr="00EB74B7" w:rsidRDefault="006749B0" w:rsidP="001E589F">
      <w:pPr>
        <w:pStyle w:val="2"/>
        <w:spacing w:before="0" w:line="360" w:lineRule="auto"/>
        <w:rPr>
          <w:rFonts w:ascii="Arial" w:eastAsia="Times New Roman" w:hAnsi="Arial" w:cs="Arial"/>
          <w:b/>
          <w:color w:val="000000" w:themeColor="text1"/>
          <w:lang w:eastAsia="en-GB"/>
        </w:rPr>
      </w:pPr>
      <w:bookmarkStart w:id="18" w:name="_Toc185510889"/>
      <w:r w:rsidRPr="00EB74B7">
        <w:rPr>
          <w:rFonts w:ascii="Arial" w:eastAsia="Times New Roman" w:hAnsi="Arial" w:cs="Arial"/>
          <w:b/>
          <w:color w:val="000000" w:themeColor="text1"/>
          <w:lang w:eastAsia="en-GB"/>
        </w:rPr>
        <w:t>5.4 Аварийные ситуации</w:t>
      </w:r>
      <w:bookmarkEnd w:id="18"/>
    </w:p>
    <w:p w14:paraId="6BA4474A" w14:textId="421D892F" w:rsidR="00EB74B7" w:rsidRDefault="00EB74B7" w:rsidP="00EB74B7">
      <w:pPr>
        <w:spacing w:before="100" w:beforeAutospacing="1" w:after="100" w:afterAutospacing="1"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 w:rsidRPr="004B3DE8">
        <w:rPr>
          <w:rFonts w:ascii="Arial" w:eastAsia="Times New Roman" w:hAnsi="Arial" w:cs="Arial"/>
          <w:lang w:eastAsia="en-GB"/>
        </w:rPr>
        <w:t xml:space="preserve">Информацию об аварийных ситуациях </w:t>
      </w:r>
      <w:r w:rsidR="003C10C0">
        <w:rPr>
          <w:rFonts w:ascii="Arial" w:eastAsia="Times New Roman" w:hAnsi="Arial" w:cs="Arial"/>
          <w:lang w:eastAsia="en-GB"/>
        </w:rPr>
        <w:t xml:space="preserve">пользователь </w:t>
      </w:r>
      <w:r w:rsidRPr="004B3DE8">
        <w:rPr>
          <w:rFonts w:ascii="Arial" w:eastAsia="Times New Roman" w:hAnsi="Arial" w:cs="Arial"/>
          <w:lang w:eastAsia="en-GB"/>
        </w:rPr>
        <w:t xml:space="preserve">узнает </w:t>
      </w:r>
      <w:r w:rsidR="003C10C0">
        <w:rPr>
          <w:rFonts w:ascii="Arial" w:eastAsia="Times New Roman" w:hAnsi="Arial" w:cs="Arial"/>
          <w:lang w:eastAsia="en-GB"/>
        </w:rPr>
        <w:t>при помощи си</w:t>
      </w:r>
      <w:r w:rsidR="004C792B">
        <w:rPr>
          <w:rFonts w:ascii="Arial" w:eastAsia="Times New Roman" w:hAnsi="Arial" w:cs="Arial"/>
          <w:lang w:eastAsia="en-GB"/>
        </w:rPr>
        <w:t>стемных сообщений в интерфейсе С</w:t>
      </w:r>
      <w:r w:rsidR="003C10C0">
        <w:rPr>
          <w:rFonts w:ascii="Arial" w:eastAsia="Times New Roman" w:hAnsi="Arial" w:cs="Arial"/>
          <w:lang w:eastAsia="en-GB"/>
        </w:rPr>
        <w:t>истемы.</w:t>
      </w:r>
    </w:p>
    <w:p w14:paraId="1AACDB14" w14:textId="71F64592" w:rsidR="003C10C0" w:rsidRPr="004B3DE8" w:rsidRDefault="003C10C0" w:rsidP="00EB74B7">
      <w:pPr>
        <w:spacing w:before="100" w:beforeAutospacing="1" w:after="100" w:afterAutospacing="1"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lang w:eastAsia="en-GB"/>
        </w:rPr>
        <w:t>Специалисты Правообла</w:t>
      </w:r>
      <w:r w:rsidR="004C792B">
        <w:rPr>
          <w:rFonts w:ascii="Arial" w:eastAsia="Times New Roman" w:hAnsi="Arial" w:cs="Arial"/>
          <w:lang w:eastAsia="en-GB"/>
        </w:rPr>
        <w:t>дателя осуществляют мониторинг С</w:t>
      </w:r>
      <w:r>
        <w:rPr>
          <w:rFonts w:ascii="Arial" w:eastAsia="Times New Roman" w:hAnsi="Arial" w:cs="Arial"/>
          <w:lang w:eastAsia="en-GB"/>
        </w:rPr>
        <w:t>истем</w:t>
      </w:r>
      <w:r w:rsidR="004C792B">
        <w:rPr>
          <w:rFonts w:ascii="Arial" w:eastAsia="Times New Roman" w:hAnsi="Arial" w:cs="Arial"/>
          <w:lang w:eastAsia="en-GB"/>
        </w:rPr>
        <w:t>ы</w:t>
      </w:r>
      <w:r>
        <w:rPr>
          <w:rFonts w:ascii="Arial" w:eastAsia="Times New Roman" w:hAnsi="Arial" w:cs="Arial"/>
          <w:lang w:eastAsia="en-GB"/>
        </w:rPr>
        <w:t xml:space="preserve"> и получают информацию об аварийных ситуациях из следующих источников: </w:t>
      </w:r>
    </w:p>
    <w:p w14:paraId="184FC5D7" w14:textId="53C5459C" w:rsidR="00EB74B7" w:rsidRPr="004B3DE8" w:rsidRDefault="00EB74B7" w:rsidP="00EB74B7">
      <w:pPr>
        <w:pStyle w:val="a7"/>
        <w:numPr>
          <w:ilvl w:val="0"/>
          <w:numId w:val="22"/>
        </w:num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lang w:eastAsia="en-GB"/>
        </w:rPr>
      </w:pPr>
      <w:r w:rsidRPr="004B3DE8">
        <w:rPr>
          <w:rFonts w:ascii="Arial" w:eastAsia="Times New Roman" w:hAnsi="Arial" w:cs="Arial"/>
          <w:lang w:eastAsia="en-GB"/>
        </w:rPr>
        <w:t xml:space="preserve">СУБД </w:t>
      </w:r>
      <w:r w:rsidR="004C792B">
        <w:rPr>
          <w:rFonts w:ascii="Arial" w:eastAsia="Times New Roman" w:hAnsi="Arial" w:cs="Arial"/>
          <w:lang w:eastAsia="en-GB"/>
        </w:rPr>
        <w:t>С</w:t>
      </w:r>
      <w:r w:rsidR="004B3DE8">
        <w:rPr>
          <w:rFonts w:ascii="Arial" w:eastAsia="Times New Roman" w:hAnsi="Arial" w:cs="Arial"/>
          <w:lang w:eastAsia="en-GB"/>
        </w:rPr>
        <w:t>истемы</w:t>
      </w:r>
    </w:p>
    <w:p w14:paraId="2FA2A34D" w14:textId="1B7D4154" w:rsidR="002A6677" w:rsidRPr="003C10C0" w:rsidRDefault="002A6677" w:rsidP="004257FF">
      <w:pPr>
        <w:pStyle w:val="a7"/>
        <w:numPr>
          <w:ilvl w:val="0"/>
          <w:numId w:val="22"/>
        </w:num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lang w:eastAsia="en-GB"/>
        </w:rPr>
      </w:pPr>
      <w:r w:rsidRPr="004B3DE8">
        <w:rPr>
          <w:rFonts w:ascii="Arial" w:eastAsia="Times New Roman" w:hAnsi="Arial" w:cs="Arial"/>
          <w:lang w:val="en-US" w:eastAsia="en-GB"/>
        </w:rPr>
        <w:t>Zabbix</w:t>
      </w:r>
    </w:p>
    <w:p w14:paraId="24AE17D7" w14:textId="77777777" w:rsidR="003C10C0" w:rsidRPr="004B3DE8" w:rsidRDefault="003C10C0" w:rsidP="003C10C0">
      <w:pPr>
        <w:pStyle w:val="a7"/>
        <w:numPr>
          <w:ilvl w:val="0"/>
          <w:numId w:val="22"/>
        </w:num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lang w:eastAsia="en-GB"/>
        </w:rPr>
      </w:pPr>
      <w:r w:rsidRPr="004B3DE8">
        <w:rPr>
          <w:rFonts w:ascii="Arial" w:eastAsia="Times New Roman" w:hAnsi="Arial" w:cs="Arial"/>
          <w:lang w:eastAsia="en-GB"/>
        </w:rPr>
        <w:t>Средства удаленного мониторинга</w:t>
      </w:r>
    </w:p>
    <w:p w14:paraId="1FF2ABF6" w14:textId="2446F916" w:rsidR="008262A5" w:rsidRPr="008262A5" w:rsidRDefault="00EB74B7" w:rsidP="00A82419">
      <w:pPr>
        <w:spacing w:before="100" w:beforeAutospacing="1" w:after="100" w:afterAutospacing="1" w:line="360" w:lineRule="auto"/>
        <w:ind w:firstLine="720"/>
        <w:jc w:val="both"/>
        <w:rPr>
          <w:rFonts w:ascii="Arial" w:eastAsia="Times New Roman" w:hAnsi="Arial" w:cs="Arial"/>
          <w:lang w:eastAsia="en-GB"/>
        </w:rPr>
      </w:pPr>
      <w:r w:rsidRPr="004B3DE8">
        <w:rPr>
          <w:rFonts w:ascii="Arial" w:eastAsia="Times New Roman" w:hAnsi="Arial" w:cs="Arial"/>
          <w:lang w:eastAsia="en-GB"/>
        </w:rPr>
        <w:t xml:space="preserve">При ошибках в работе аппаратных средств или смежных систем, восстановление функций </w:t>
      </w:r>
      <w:r w:rsidR="004C792B">
        <w:rPr>
          <w:rFonts w:ascii="Arial" w:eastAsia="Times New Roman" w:hAnsi="Arial" w:cs="Arial"/>
          <w:lang w:eastAsia="en-GB"/>
        </w:rPr>
        <w:t xml:space="preserve">Системы </w:t>
      </w:r>
      <w:r w:rsidRPr="004B3DE8">
        <w:rPr>
          <w:rFonts w:ascii="Arial" w:eastAsia="Times New Roman" w:hAnsi="Arial" w:cs="Arial"/>
          <w:lang w:eastAsia="en-GB"/>
        </w:rPr>
        <w:t xml:space="preserve">возлагается на персонал </w:t>
      </w:r>
      <w:r w:rsidR="003C10C0">
        <w:rPr>
          <w:rFonts w:ascii="Arial" w:eastAsia="Times New Roman" w:hAnsi="Arial" w:cs="Arial"/>
          <w:lang w:eastAsia="en-GB"/>
        </w:rPr>
        <w:t>Правообладателя</w:t>
      </w:r>
      <w:r w:rsidRPr="004B3DE8">
        <w:rPr>
          <w:rFonts w:ascii="Arial" w:eastAsia="Times New Roman" w:hAnsi="Arial" w:cs="Arial"/>
          <w:lang w:eastAsia="en-GB"/>
        </w:rPr>
        <w:t>.</w:t>
      </w:r>
    </w:p>
    <w:sectPr w:rsidR="008262A5" w:rsidRPr="008262A5" w:rsidSect="00715AB7">
      <w:headerReference w:type="default" r:id="rId35"/>
      <w:footerReference w:type="even" r:id="rId36"/>
      <w:footerReference w:type="default" r:id="rId37"/>
      <w:headerReference w:type="first" r:id="rId38"/>
      <w:pgSz w:w="11900" w:h="16840"/>
      <w:pgMar w:top="1440" w:right="1440" w:bottom="1440" w:left="1440" w:header="0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E7C51A" w14:textId="77777777" w:rsidR="003E2908" w:rsidRDefault="003E2908" w:rsidP="009B6456">
      <w:r>
        <w:separator/>
      </w:r>
    </w:p>
  </w:endnote>
  <w:endnote w:type="continuationSeparator" w:id="0">
    <w:p w14:paraId="7E4607FD" w14:textId="77777777" w:rsidR="003E2908" w:rsidRDefault="003E2908" w:rsidP="009B64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6"/>
      </w:rPr>
      <w:id w:val="-1693446606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14:paraId="2982F124" w14:textId="77777777" w:rsidR="002076E4" w:rsidRDefault="002076E4" w:rsidP="005A496D">
        <w:pPr>
          <w:pStyle w:val="a4"/>
          <w:framePr w:wrap="none" w:vAnchor="text" w:hAnchor="margin" w:xAlign="right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end"/>
        </w:r>
      </w:p>
    </w:sdtContent>
  </w:sdt>
  <w:p w14:paraId="1F69AEEC" w14:textId="77777777" w:rsidR="002076E4" w:rsidRDefault="002076E4" w:rsidP="009B6456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6"/>
      </w:rPr>
      <w:id w:val="-1493406073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14:paraId="225513B3" w14:textId="0D5563BB" w:rsidR="002076E4" w:rsidRDefault="002076E4" w:rsidP="005A496D">
        <w:pPr>
          <w:pStyle w:val="a4"/>
          <w:framePr w:wrap="none" w:vAnchor="text" w:hAnchor="margin" w:xAlign="right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separate"/>
        </w:r>
        <w:r w:rsidR="00A14EAC">
          <w:rPr>
            <w:rStyle w:val="a6"/>
            <w:noProof/>
          </w:rPr>
          <w:t>3</w:t>
        </w:r>
        <w:r>
          <w:rPr>
            <w:rStyle w:val="a6"/>
          </w:rPr>
          <w:fldChar w:fldCharType="end"/>
        </w:r>
      </w:p>
    </w:sdtContent>
  </w:sdt>
  <w:p w14:paraId="34E190B8" w14:textId="77777777" w:rsidR="002076E4" w:rsidRDefault="002076E4" w:rsidP="009B6456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EF3E44" w14:textId="77777777" w:rsidR="003E2908" w:rsidRDefault="003E2908" w:rsidP="009B6456">
      <w:r>
        <w:separator/>
      </w:r>
    </w:p>
  </w:footnote>
  <w:footnote w:type="continuationSeparator" w:id="0">
    <w:p w14:paraId="4A88B6F2" w14:textId="77777777" w:rsidR="003E2908" w:rsidRDefault="003E2908" w:rsidP="009B64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90F304" w14:textId="459B82DD" w:rsidR="00BB044D" w:rsidRDefault="00715AB7" w:rsidP="00715AB7">
    <w:pPr>
      <w:pStyle w:val="af"/>
      <w:ind w:hanging="1418"/>
    </w:pPr>
    <w:r w:rsidRPr="00572DEB">
      <w:rPr>
        <w:b/>
        <w:noProof/>
        <w:lang w:eastAsia="ru-RU"/>
      </w:rPr>
      <w:drawing>
        <wp:inline distT="0" distB="0" distL="0" distR="0" wp14:anchorId="79F825D5" wp14:editId="19A0AEDE">
          <wp:extent cx="7506031" cy="1336258"/>
          <wp:effectExtent l="0" t="0" r="0" b="0"/>
          <wp:docPr id="21" name="Рисунок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19691" cy="135649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BB044D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237B4E59" wp14:editId="0F246BE8">
              <wp:simplePos x="0" y="0"/>
              <wp:positionH relativeFrom="margin">
                <wp:posOffset>-230588</wp:posOffset>
              </wp:positionH>
              <wp:positionV relativeFrom="topMargin">
                <wp:align>bottom</wp:align>
              </wp:positionV>
              <wp:extent cx="6492240" cy="18415"/>
              <wp:effectExtent l="0" t="0" r="3810" b="635"/>
              <wp:wrapNone/>
              <wp:docPr id="33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492240" cy="18415"/>
                      </a:xfrm>
                      <a:prstGeom prst="rect">
                        <a:avLst/>
                      </a:prstGeom>
                      <a:solidFill>
                        <a:srgbClr val="F47A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6se="http://schemas.microsoft.com/office/word/2015/wordml/symex">
          <w:pict>
            <v:rect w14:anchorId="7137E3C8" id="Rectangle 5" o:spid="_x0000_s1026" style="position:absolute;margin-left:-18.15pt;margin-top:0;width:511.2pt;height:1.4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bottom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" fillcolor="#f47a20" stroked="f">
              <w10:wrap anchorx="margin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A49A2A" w14:textId="308EA65E" w:rsidR="00715AB7" w:rsidRDefault="00715AB7" w:rsidP="00715AB7">
    <w:pPr>
      <w:pStyle w:val="af"/>
      <w:ind w:hanging="1418"/>
    </w:pPr>
    <w:r w:rsidRPr="00572DEB">
      <w:rPr>
        <w:b/>
        <w:noProof/>
        <w:lang w:eastAsia="ru-RU"/>
      </w:rPr>
      <w:drawing>
        <wp:inline distT="0" distB="0" distL="0" distR="0" wp14:anchorId="6B912F39" wp14:editId="41F56F14">
          <wp:extent cx="7512757" cy="1337455"/>
          <wp:effectExtent l="0" t="0" r="0" b="0"/>
          <wp:docPr id="24" name="Рисунок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31315" cy="13585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42D30"/>
    <w:multiLevelType w:val="hybridMultilevel"/>
    <w:tmpl w:val="7CDECA8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ED4F33"/>
    <w:multiLevelType w:val="multilevel"/>
    <w:tmpl w:val="3BEE7FF0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2A7C97"/>
    <w:multiLevelType w:val="multilevel"/>
    <w:tmpl w:val="00D40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0A7E37"/>
    <w:multiLevelType w:val="multilevel"/>
    <w:tmpl w:val="59903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5271F99"/>
    <w:multiLevelType w:val="hybridMultilevel"/>
    <w:tmpl w:val="AE627D0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C7B5B9F"/>
    <w:multiLevelType w:val="multilevel"/>
    <w:tmpl w:val="E0C4608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352E19"/>
    <w:multiLevelType w:val="hybridMultilevel"/>
    <w:tmpl w:val="71EABE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D210A7"/>
    <w:multiLevelType w:val="multilevel"/>
    <w:tmpl w:val="1218883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FB933E5"/>
    <w:multiLevelType w:val="hybridMultilevel"/>
    <w:tmpl w:val="2B24774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3EC3B98"/>
    <w:multiLevelType w:val="multilevel"/>
    <w:tmpl w:val="59903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5A3052E"/>
    <w:multiLevelType w:val="multilevel"/>
    <w:tmpl w:val="D2EEA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70A599F"/>
    <w:multiLevelType w:val="hybridMultilevel"/>
    <w:tmpl w:val="E4682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87428A7"/>
    <w:multiLevelType w:val="hybridMultilevel"/>
    <w:tmpl w:val="D004B7D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AA35D15"/>
    <w:multiLevelType w:val="multilevel"/>
    <w:tmpl w:val="81344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AD326F8"/>
    <w:multiLevelType w:val="hybridMultilevel"/>
    <w:tmpl w:val="7032907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C72422A"/>
    <w:multiLevelType w:val="multilevel"/>
    <w:tmpl w:val="2702F3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CB9769F"/>
    <w:multiLevelType w:val="multilevel"/>
    <w:tmpl w:val="E3388A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1E55CBD"/>
    <w:multiLevelType w:val="hybridMultilevel"/>
    <w:tmpl w:val="0CA684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1C5BE8"/>
    <w:multiLevelType w:val="hybridMultilevel"/>
    <w:tmpl w:val="2206914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B5143D1"/>
    <w:multiLevelType w:val="multilevel"/>
    <w:tmpl w:val="E0C46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EB159F9"/>
    <w:multiLevelType w:val="multilevel"/>
    <w:tmpl w:val="B8564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F5C6DA6"/>
    <w:multiLevelType w:val="hybridMultilevel"/>
    <w:tmpl w:val="A7BA32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1E192A"/>
    <w:multiLevelType w:val="multilevel"/>
    <w:tmpl w:val="3DF66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74D0CA0"/>
    <w:multiLevelType w:val="multilevel"/>
    <w:tmpl w:val="23B89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97B3E60"/>
    <w:multiLevelType w:val="multilevel"/>
    <w:tmpl w:val="3438A4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9C6669C"/>
    <w:multiLevelType w:val="hybridMultilevel"/>
    <w:tmpl w:val="428AFE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A323324"/>
    <w:multiLevelType w:val="multilevel"/>
    <w:tmpl w:val="3A1A4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B0B3429"/>
    <w:multiLevelType w:val="multilevel"/>
    <w:tmpl w:val="59903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49A658F"/>
    <w:multiLevelType w:val="hybridMultilevel"/>
    <w:tmpl w:val="D98ED2C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50A1653"/>
    <w:multiLevelType w:val="multilevel"/>
    <w:tmpl w:val="3E887A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6816965"/>
    <w:multiLevelType w:val="hybridMultilevel"/>
    <w:tmpl w:val="0ECE632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56E42F33"/>
    <w:multiLevelType w:val="hybridMultilevel"/>
    <w:tmpl w:val="F1D0397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9235FBC"/>
    <w:multiLevelType w:val="hybridMultilevel"/>
    <w:tmpl w:val="0C5C75E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A343B60"/>
    <w:multiLevelType w:val="multilevel"/>
    <w:tmpl w:val="29FE6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DA37666"/>
    <w:multiLevelType w:val="multilevel"/>
    <w:tmpl w:val="F08CE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30B7077"/>
    <w:multiLevelType w:val="multilevel"/>
    <w:tmpl w:val="59903C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68B1EFB"/>
    <w:multiLevelType w:val="hybridMultilevel"/>
    <w:tmpl w:val="FFC23DDC"/>
    <w:lvl w:ilvl="0" w:tplc="76F87E6A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4C1C94"/>
    <w:multiLevelType w:val="hybridMultilevel"/>
    <w:tmpl w:val="3DF2D72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69356854"/>
    <w:multiLevelType w:val="multilevel"/>
    <w:tmpl w:val="37E4B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AC67924"/>
    <w:multiLevelType w:val="multilevel"/>
    <w:tmpl w:val="59903C3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40" w15:restartNumberingAfterBreak="0">
    <w:nsid w:val="6AC83C65"/>
    <w:multiLevelType w:val="multilevel"/>
    <w:tmpl w:val="5D0AE4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6C2338ED"/>
    <w:multiLevelType w:val="hybridMultilevel"/>
    <w:tmpl w:val="2A684D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6C3A33A7"/>
    <w:multiLevelType w:val="multilevel"/>
    <w:tmpl w:val="E0C4608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6C6C4425"/>
    <w:multiLevelType w:val="hybridMultilevel"/>
    <w:tmpl w:val="E58A77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C07BFE"/>
    <w:multiLevelType w:val="multilevel"/>
    <w:tmpl w:val="48F66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63E0A5D"/>
    <w:multiLevelType w:val="multilevel"/>
    <w:tmpl w:val="A9E2D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7123C9D"/>
    <w:multiLevelType w:val="multilevel"/>
    <w:tmpl w:val="8B26D970"/>
    <w:lvl w:ilvl="0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19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47" w15:restartNumberingAfterBreak="0">
    <w:nsid w:val="771360F2"/>
    <w:multiLevelType w:val="hybridMultilevel"/>
    <w:tmpl w:val="CB74A0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7868E7"/>
    <w:multiLevelType w:val="multilevel"/>
    <w:tmpl w:val="66A65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F9663CE"/>
    <w:multiLevelType w:val="hybridMultilevel"/>
    <w:tmpl w:val="2E3039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34"/>
  </w:num>
  <w:num w:numId="4">
    <w:abstractNumId w:val="38"/>
  </w:num>
  <w:num w:numId="5">
    <w:abstractNumId w:val="44"/>
  </w:num>
  <w:num w:numId="6">
    <w:abstractNumId w:val="33"/>
  </w:num>
  <w:num w:numId="7">
    <w:abstractNumId w:val="48"/>
  </w:num>
  <w:num w:numId="8">
    <w:abstractNumId w:val="26"/>
  </w:num>
  <w:num w:numId="9">
    <w:abstractNumId w:val="25"/>
  </w:num>
  <w:num w:numId="10">
    <w:abstractNumId w:val="28"/>
  </w:num>
  <w:num w:numId="11">
    <w:abstractNumId w:val="31"/>
  </w:num>
  <w:num w:numId="12">
    <w:abstractNumId w:val="4"/>
  </w:num>
  <w:num w:numId="13">
    <w:abstractNumId w:val="14"/>
  </w:num>
  <w:num w:numId="14">
    <w:abstractNumId w:val="18"/>
  </w:num>
  <w:num w:numId="15">
    <w:abstractNumId w:val="45"/>
  </w:num>
  <w:num w:numId="16">
    <w:abstractNumId w:val="16"/>
  </w:num>
  <w:num w:numId="17">
    <w:abstractNumId w:val="29"/>
  </w:num>
  <w:num w:numId="18">
    <w:abstractNumId w:val="2"/>
  </w:num>
  <w:num w:numId="19">
    <w:abstractNumId w:val="22"/>
  </w:num>
  <w:num w:numId="20">
    <w:abstractNumId w:val="10"/>
  </w:num>
  <w:num w:numId="21">
    <w:abstractNumId w:val="24"/>
  </w:num>
  <w:num w:numId="22">
    <w:abstractNumId w:val="6"/>
  </w:num>
  <w:num w:numId="23">
    <w:abstractNumId w:val="21"/>
  </w:num>
  <w:num w:numId="24">
    <w:abstractNumId w:val="39"/>
  </w:num>
  <w:num w:numId="25">
    <w:abstractNumId w:val="3"/>
  </w:num>
  <w:num w:numId="26">
    <w:abstractNumId w:val="27"/>
  </w:num>
  <w:num w:numId="27">
    <w:abstractNumId w:val="35"/>
  </w:num>
  <w:num w:numId="28">
    <w:abstractNumId w:val="23"/>
  </w:num>
  <w:num w:numId="29">
    <w:abstractNumId w:val="19"/>
  </w:num>
  <w:num w:numId="30">
    <w:abstractNumId w:val="20"/>
  </w:num>
  <w:num w:numId="31">
    <w:abstractNumId w:val="13"/>
  </w:num>
  <w:num w:numId="32">
    <w:abstractNumId w:val="9"/>
  </w:num>
  <w:num w:numId="33">
    <w:abstractNumId w:val="5"/>
  </w:num>
  <w:num w:numId="34">
    <w:abstractNumId w:val="42"/>
  </w:num>
  <w:num w:numId="35">
    <w:abstractNumId w:val="46"/>
  </w:num>
  <w:num w:numId="36">
    <w:abstractNumId w:val="15"/>
  </w:num>
  <w:num w:numId="37">
    <w:abstractNumId w:val="40"/>
  </w:num>
  <w:num w:numId="38">
    <w:abstractNumId w:val="30"/>
  </w:num>
  <w:num w:numId="39">
    <w:abstractNumId w:val="17"/>
  </w:num>
  <w:num w:numId="40">
    <w:abstractNumId w:val="12"/>
  </w:num>
  <w:num w:numId="41">
    <w:abstractNumId w:val="47"/>
  </w:num>
  <w:num w:numId="42">
    <w:abstractNumId w:val="36"/>
  </w:num>
  <w:num w:numId="43">
    <w:abstractNumId w:val="32"/>
  </w:num>
  <w:num w:numId="44">
    <w:abstractNumId w:val="11"/>
  </w:num>
  <w:num w:numId="45">
    <w:abstractNumId w:val="37"/>
  </w:num>
  <w:num w:numId="46">
    <w:abstractNumId w:val="41"/>
  </w:num>
  <w:num w:numId="47">
    <w:abstractNumId w:val="8"/>
  </w:num>
  <w:num w:numId="48">
    <w:abstractNumId w:val="43"/>
  </w:num>
  <w:num w:numId="49">
    <w:abstractNumId w:val="49"/>
  </w:num>
  <w:num w:numId="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F80"/>
    <w:rsid w:val="00004BB3"/>
    <w:rsid w:val="00032721"/>
    <w:rsid w:val="00034619"/>
    <w:rsid w:val="00040A6E"/>
    <w:rsid w:val="00045566"/>
    <w:rsid w:val="000666FA"/>
    <w:rsid w:val="00081F7B"/>
    <w:rsid w:val="00086D75"/>
    <w:rsid w:val="0009003D"/>
    <w:rsid w:val="00095917"/>
    <w:rsid w:val="000968E8"/>
    <w:rsid w:val="000A00BD"/>
    <w:rsid w:val="000A11DC"/>
    <w:rsid w:val="000A3B1A"/>
    <w:rsid w:val="000A7F62"/>
    <w:rsid w:val="000B4912"/>
    <w:rsid w:val="000B7080"/>
    <w:rsid w:val="000B71BB"/>
    <w:rsid w:val="000C3A1E"/>
    <w:rsid w:val="000C5B70"/>
    <w:rsid w:val="000D51CA"/>
    <w:rsid w:val="000E3833"/>
    <w:rsid w:val="000F4DAB"/>
    <w:rsid w:val="000F5164"/>
    <w:rsid w:val="001072BB"/>
    <w:rsid w:val="001270AA"/>
    <w:rsid w:val="00137CFA"/>
    <w:rsid w:val="001466B8"/>
    <w:rsid w:val="001601D8"/>
    <w:rsid w:val="001678A9"/>
    <w:rsid w:val="001738C4"/>
    <w:rsid w:val="00176F2E"/>
    <w:rsid w:val="00191B54"/>
    <w:rsid w:val="001A0483"/>
    <w:rsid w:val="001A13A4"/>
    <w:rsid w:val="001A4AB6"/>
    <w:rsid w:val="001A50DD"/>
    <w:rsid w:val="001B738E"/>
    <w:rsid w:val="001C278F"/>
    <w:rsid w:val="001C6690"/>
    <w:rsid w:val="001D48B8"/>
    <w:rsid w:val="001E589F"/>
    <w:rsid w:val="001F0970"/>
    <w:rsid w:val="001F5319"/>
    <w:rsid w:val="002076E4"/>
    <w:rsid w:val="00211914"/>
    <w:rsid w:val="002127DE"/>
    <w:rsid w:val="00214642"/>
    <w:rsid w:val="00214AB7"/>
    <w:rsid w:val="00217D3C"/>
    <w:rsid w:val="00272773"/>
    <w:rsid w:val="0027601C"/>
    <w:rsid w:val="00281891"/>
    <w:rsid w:val="002827D7"/>
    <w:rsid w:val="00286C85"/>
    <w:rsid w:val="002A1E5F"/>
    <w:rsid w:val="002A6677"/>
    <w:rsid w:val="002B6BE4"/>
    <w:rsid w:val="002D5618"/>
    <w:rsid w:val="002F0029"/>
    <w:rsid w:val="002F2B47"/>
    <w:rsid w:val="00302FB9"/>
    <w:rsid w:val="00305F80"/>
    <w:rsid w:val="00336DAC"/>
    <w:rsid w:val="00343036"/>
    <w:rsid w:val="00343EF7"/>
    <w:rsid w:val="00366264"/>
    <w:rsid w:val="0037202B"/>
    <w:rsid w:val="0037310B"/>
    <w:rsid w:val="003C10C0"/>
    <w:rsid w:val="003C30F4"/>
    <w:rsid w:val="003D3D7D"/>
    <w:rsid w:val="003E2908"/>
    <w:rsid w:val="004257FF"/>
    <w:rsid w:val="004477A5"/>
    <w:rsid w:val="00447B30"/>
    <w:rsid w:val="004514B1"/>
    <w:rsid w:val="00456E75"/>
    <w:rsid w:val="00466945"/>
    <w:rsid w:val="00471BBF"/>
    <w:rsid w:val="004729C2"/>
    <w:rsid w:val="0047355A"/>
    <w:rsid w:val="00490D94"/>
    <w:rsid w:val="004B3DE8"/>
    <w:rsid w:val="004B6496"/>
    <w:rsid w:val="004C5BF8"/>
    <w:rsid w:val="004C792B"/>
    <w:rsid w:val="004D0701"/>
    <w:rsid w:val="004D2F26"/>
    <w:rsid w:val="004F0F9B"/>
    <w:rsid w:val="005321C5"/>
    <w:rsid w:val="0053477B"/>
    <w:rsid w:val="00537935"/>
    <w:rsid w:val="005415DD"/>
    <w:rsid w:val="00543FFD"/>
    <w:rsid w:val="0054557F"/>
    <w:rsid w:val="00562687"/>
    <w:rsid w:val="0057277D"/>
    <w:rsid w:val="00573F08"/>
    <w:rsid w:val="0057691C"/>
    <w:rsid w:val="00581020"/>
    <w:rsid w:val="005851F5"/>
    <w:rsid w:val="005863F9"/>
    <w:rsid w:val="00596A35"/>
    <w:rsid w:val="005A2A19"/>
    <w:rsid w:val="005A4755"/>
    <w:rsid w:val="005A496D"/>
    <w:rsid w:val="005F2B0A"/>
    <w:rsid w:val="005F704C"/>
    <w:rsid w:val="006064BA"/>
    <w:rsid w:val="00613B7F"/>
    <w:rsid w:val="006144F4"/>
    <w:rsid w:val="00623B91"/>
    <w:rsid w:val="0063191C"/>
    <w:rsid w:val="00633207"/>
    <w:rsid w:val="00633A68"/>
    <w:rsid w:val="0063404B"/>
    <w:rsid w:val="006624D8"/>
    <w:rsid w:val="006749B0"/>
    <w:rsid w:val="00675A83"/>
    <w:rsid w:val="006A5404"/>
    <w:rsid w:val="006A6EAA"/>
    <w:rsid w:val="006C7909"/>
    <w:rsid w:val="007066E6"/>
    <w:rsid w:val="00715AB7"/>
    <w:rsid w:val="007175BB"/>
    <w:rsid w:val="007320C5"/>
    <w:rsid w:val="00735341"/>
    <w:rsid w:val="00757717"/>
    <w:rsid w:val="00765302"/>
    <w:rsid w:val="007666A7"/>
    <w:rsid w:val="00774F91"/>
    <w:rsid w:val="007B4EC1"/>
    <w:rsid w:val="007F0145"/>
    <w:rsid w:val="007F746E"/>
    <w:rsid w:val="00813313"/>
    <w:rsid w:val="00824BE6"/>
    <w:rsid w:val="008262A5"/>
    <w:rsid w:val="00827394"/>
    <w:rsid w:val="008356E8"/>
    <w:rsid w:val="00841FFB"/>
    <w:rsid w:val="00842D11"/>
    <w:rsid w:val="00846B67"/>
    <w:rsid w:val="00856826"/>
    <w:rsid w:val="00864016"/>
    <w:rsid w:val="00867E8E"/>
    <w:rsid w:val="0089321B"/>
    <w:rsid w:val="008A2380"/>
    <w:rsid w:val="008A2E08"/>
    <w:rsid w:val="008A52A1"/>
    <w:rsid w:val="008B1B2B"/>
    <w:rsid w:val="008B6334"/>
    <w:rsid w:val="008C4940"/>
    <w:rsid w:val="008C7D83"/>
    <w:rsid w:val="008E43EB"/>
    <w:rsid w:val="009026F2"/>
    <w:rsid w:val="00903745"/>
    <w:rsid w:val="00903A53"/>
    <w:rsid w:val="009077BA"/>
    <w:rsid w:val="00910299"/>
    <w:rsid w:val="00932F4D"/>
    <w:rsid w:val="00935AE2"/>
    <w:rsid w:val="009462F8"/>
    <w:rsid w:val="00976802"/>
    <w:rsid w:val="009A39C0"/>
    <w:rsid w:val="009B6456"/>
    <w:rsid w:val="009C2041"/>
    <w:rsid w:val="009C510C"/>
    <w:rsid w:val="009D2BFC"/>
    <w:rsid w:val="009E2690"/>
    <w:rsid w:val="009E4EE2"/>
    <w:rsid w:val="00A04891"/>
    <w:rsid w:val="00A14EAC"/>
    <w:rsid w:val="00A16944"/>
    <w:rsid w:val="00A43685"/>
    <w:rsid w:val="00A525D0"/>
    <w:rsid w:val="00A60AE3"/>
    <w:rsid w:val="00A82419"/>
    <w:rsid w:val="00AB0E82"/>
    <w:rsid w:val="00AB5511"/>
    <w:rsid w:val="00AC011B"/>
    <w:rsid w:val="00AC29A9"/>
    <w:rsid w:val="00AD1B34"/>
    <w:rsid w:val="00AD3CA4"/>
    <w:rsid w:val="00AE098D"/>
    <w:rsid w:val="00AE49F2"/>
    <w:rsid w:val="00AE59E5"/>
    <w:rsid w:val="00AE7C5F"/>
    <w:rsid w:val="00B23F80"/>
    <w:rsid w:val="00B25460"/>
    <w:rsid w:val="00B276B8"/>
    <w:rsid w:val="00B27BC8"/>
    <w:rsid w:val="00B40C4A"/>
    <w:rsid w:val="00B57496"/>
    <w:rsid w:val="00B62ECB"/>
    <w:rsid w:val="00B77E7E"/>
    <w:rsid w:val="00BA4B38"/>
    <w:rsid w:val="00BB044D"/>
    <w:rsid w:val="00BB40E9"/>
    <w:rsid w:val="00BB6C90"/>
    <w:rsid w:val="00BB7CE1"/>
    <w:rsid w:val="00BE3A92"/>
    <w:rsid w:val="00C165F1"/>
    <w:rsid w:val="00C20EEB"/>
    <w:rsid w:val="00C25F9D"/>
    <w:rsid w:val="00C319CB"/>
    <w:rsid w:val="00C40578"/>
    <w:rsid w:val="00C560CB"/>
    <w:rsid w:val="00C62675"/>
    <w:rsid w:val="00C7161C"/>
    <w:rsid w:val="00C8079E"/>
    <w:rsid w:val="00C84246"/>
    <w:rsid w:val="00C87706"/>
    <w:rsid w:val="00C9062D"/>
    <w:rsid w:val="00CB406B"/>
    <w:rsid w:val="00CC1DB2"/>
    <w:rsid w:val="00CD59CC"/>
    <w:rsid w:val="00CE3FCC"/>
    <w:rsid w:val="00CE4C9A"/>
    <w:rsid w:val="00CE4FA4"/>
    <w:rsid w:val="00CF032E"/>
    <w:rsid w:val="00CF3C79"/>
    <w:rsid w:val="00D07DC5"/>
    <w:rsid w:val="00D13941"/>
    <w:rsid w:val="00D157B3"/>
    <w:rsid w:val="00D16557"/>
    <w:rsid w:val="00D17E1B"/>
    <w:rsid w:val="00D26730"/>
    <w:rsid w:val="00D5516A"/>
    <w:rsid w:val="00D579B3"/>
    <w:rsid w:val="00D63E03"/>
    <w:rsid w:val="00D6653C"/>
    <w:rsid w:val="00D76259"/>
    <w:rsid w:val="00D84E3B"/>
    <w:rsid w:val="00D8588F"/>
    <w:rsid w:val="00DA6F76"/>
    <w:rsid w:val="00DB68B0"/>
    <w:rsid w:val="00DD1270"/>
    <w:rsid w:val="00DE2AA8"/>
    <w:rsid w:val="00DE3099"/>
    <w:rsid w:val="00DF110E"/>
    <w:rsid w:val="00DF3314"/>
    <w:rsid w:val="00E12A4D"/>
    <w:rsid w:val="00E1426E"/>
    <w:rsid w:val="00E3174C"/>
    <w:rsid w:val="00E335A4"/>
    <w:rsid w:val="00E403D6"/>
    <w:rsid w:val="00E46E33"/>
    <w:rsid w:val="00E5119E"/>
    <w:rsid w:val="00E6437A"/>
    <w:rsid w:val="00E71038"/>
    <w:rsid w:val="00E852E7"/>
    <w:rsid w:val="00E905C6"/>
    <w:rsid w:val="00E90FBA"/>
    <w:rsid w:val="00EB74B7"/>
    <w:rsid w:val="00ED39A7"/>
    <w:rsid w:val="00EF5115"/>
    <w:rsid w:val="00F027F5"/>
    <w:rsid w:val="00F07119"/>
    <w:rsid w:val="00F15815"/>
    <w:rsid w:val="00F36A31"/>
    <w:rsid w:val="00F423EE"/>
    <w:rsid w:val="00F532A5"/>
    <w:rsid w:val="00F57299"/>
    <w:rsid w:val="00F57B84"/>
    <w:rsid w:val="00F57CD1"/>
    <w:rsid w:val="00F611A9"/>
    <w:rsid w:val="00F61F2D"/>
    <w:rsid w:val="00F661DA"/>
    <w:rsid w:val="00F700B2"/>
    <w:rsid w:val="00F7746A"/>
    <w:rsid w:val="00FC2F3E"/>
    <w:rsid w:val="00FC48CA"/>
    <w:rsid w:val="00FC722B"/>
    <w:rsid w:val="00FD1A22"/>
    <w:rsid w:val="00FD3F6E"/>
    <w:rsid w:val="00FE0A9A"/>
    <w:rsid w:val="00FE0CC8"/>
    <w:rsid w:val="00FE23A5"/>
    <w:rsid w:val="00FE31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3590398"/>
  <w15:docId w15:val="{240558CF-8884-4A8C-A191-5D37A7A1F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5A83"/>
  </w:style>
  <w:style w:type="paragraph" w:styleId="1">
    <w:name w:val="heading 1"/>
    <w:basedOn w:val="a"/>
    <w:next w:val="a"/>
    <w:link w:val="10"/>
    <w:uiPriority w:val="9"/>
    <w:qFormat/>
    <w:rsid w:val="007175B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7CF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90FB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05F8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paragraph" w:styleId="a4">
    <w:name w:val="footer"/>
    <w:basedOn w:val="a"/>
    <w:link w:val="a5"/>
    <w:uiPriority w:val="99"/>
    <w:unhideWhenUsed/>
    <w:rsid w:val="009B6456"/>
    <w:pPr>
      <w:tabs>
        <w:tab w:val="center" w:pos="4513"/>
        <w:tab w:val="right" w:pos="9026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9B6456"/>
  </w:style>
  <w:style w:type="character" w:styleId="a6">
    <w:name w:val="page number"/>
    <w:basedOn w:val="a0"/>
    <w:uiPriority w:val="99"/>
    <w:semiHidden/>
    <w:unhideWhenUsed/>
    <w:rsid w:val="009B6456"/>
  </w:style>
  <w:style w:type="character" w:customStyle="1" w:styleId="10">
    <w:name w:val="Заголовок 1 Знак"/>
    <w:basedOn w:val="a0"/>
    <w:link w:val="1"/>
    <w:uiPriority w:val="9"/>
    <w:rsid w:val="007175B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7">
    <w:name w:val="List Paragraph"/>
    <w:basedOn w:val="a"/>
    <w:link w:val="a8"/>
    <w:uiPriority w:val="34"/>
    <w:qFormat/>
    <w:rsid w:val="00E5119E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137CF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9">
    <w:name w:val="TOC Heading"/>
    <w:basedOn w:val="1"/>
    <w:next w:val="a"/>
    <w:uiPriority w:val="39"/>
    <w:unhideWhenUsed/>
    <w:qFormat/>
    <w:rsid w:val="00081F7B"/>
    <w:pPr>
      <w:spacing w:before="480" w:line="276" w:lineRule="auto"/>
      <w:outlineLvl w:val="9"/>
    </w:pPr>
    <w:rPr>
      <w:b/>
      <w:bCs/>
      <w:sz w:val="28"/>
      <w:szCs w:val="28"/>
      <w:lang w:val="en-US"/>
    </w:rPr>
  </w:style>
  <w:style w:type="paragraph" w:styleId="11">
    <w:name w:val="toc 1"/>
    <w:basedOn w:val="a"/>
    <w:next w:val="a"/>
    <w:autoRedefine/>
    <w:uiPriority w:val="39"/>
    <w:unhideWhenUsed/>
    <w:rsid w:val="00081F7B"/>
    <w:pPr>
      <w:spacing w:before="120"/>
    </w:pPr>
    <w:rPr>
      <w:rFonts w:cstheme="minorHAnsi"/>
      <w:b/>
      <w:bCs/>
      <w:i/>
      <w:iCs/>
    </w:rPr>
  </w:style>
  <w:style w:type="paragraph" w:styleId="21">
    <w:name w:val="toc 2"/>
    <w:basedOn w:val="a"/>
    <w:next w:val="a"/>
    <w:autoRedefine/>
    <w:uiPriority w:val="39"/>
    <w:unhideWhenUsed/>
    <w:rsid w:val="00081F7B"/>
    <w:pPr>
      <w:spacing w:before="120"/>
      <w:ind w:left="240"/>
    </w:pPr>
    <w:rPr>
      <w:rFonts w:cstheme="minorHAnsi"/>
      <w:b/>
      <w:bCs/>
      <w:sz w:val="22"/>
      <w:szCs w:val="22"/>
    </w:rPr>
  </w:style>
  <w:style w:type="character" w:styleId="aa">
    <w:name w:val="Hyperlink"/>
    <w:basedOn w:val="a0"/>
    <w:uiPriority w:val="99"/>
    <w:unhideWhenUsed/>
    <w:rsid w:val="00081F7B"/>
    <w:rPr>
      <w:color w:val="0563C1" w:themeColor="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081F7B"/>
    <w:pPr>
      <w:ind w:left="480"/>
    </w:pPr>
    <w:rPr>
      <w:rFonts w:cstheme="minorHAnsi"/>
      <w:sz w:val="20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081F7B"/>
    <w:pPr>
      <w:ind w:left="720"/>
    </w:pPr>
    <w:rPr>
      <w:rFonts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081F7B"/>
    <w:pPr>
      <w:ind w:left="960"/>
    </w:pPr>
    <w:rPr>
      <w:rFonts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081F7B"/>
    <w:pPr>
      <w:ind w:left="1200"/>
    </w:pPr>
    <w:rPr>
      <w:rFonts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081F7B"/>
    <w:pPr>
      <w:ind w:left="1440"/>
    </w:pPr>
    <w:rPr>
      <w:rFonts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081F7B"/>
    <w:pPr>
      <w:ind w:left="1680"/>
    </w:pPr>
    <w:rPr>
      <w:rFonts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081F7B"/>
    <w:pPr>
      <w:ind w:left="1920"/>
    </w:pPr>
    <w:rPr>
      <w:rFonts w:cstheme="minorHAnsi"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rsid w:val="00E90FBA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ab">
    <w:name w:val="Balloon Text"/>
    <w:basedOn w:val="a"/>
    <w:link w:val="ac"/>
    <w:uiPriority w:val="99"/>
    <w:semiHidden/>
    <w:unhideWhenUsed/>
    <w:rsid w:val="005A496D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A496D"/>
    <w:rPr>
      <w:rFonts w:ascii="Tahoma" w:hAnsi="Tahoma" w:cs="Tahoma"/>
      <w:sz w:val="16"/>
      <w:szCs w:val="16"/>
    </w:rPr>
  </w:style>
  <w:style w:type="character" w:customStyle="1" w:styleId="a8">
    <w:name w:val="Абзац списка Знак"/>
    <w:link w:val="a7"/>
    <w:uiPriority w:val="34"/>
    <w:rsid w:val="00F57299"/>
  </w:style>
  <w:style w:type="character" w:customStyle="1" w:styleId="z-label">
    <w:name w:val="z-label"/>
    <w:basedOn w:val="a0"/>
    <w:rsid w:val="001A4AB6"/>
  </w:style>
  <w:style w:type="paragraph" w:customStyle="1" w:styleId="22">
    <w:name w:val="Стиль2"/>
    <w:basedOn w:val="ad"/>
    <w:link w:val="23"/>
    <w:qFormat/>
    <w:rsid w:val="00D16557"/>
    <w:pPr>
      <w:spacing w:line="259" w:lineRule="auto"/>
      <w:ind w:left="708"/>
    </w:pPr>
    <w:rPr>
      <w:sz w:val="28"/>
    </w:rPr>
  </w:style>
  <w:style w:type="character" w:customStyle="1" w:styleId="23">
    <w:name w:val="Стиль2 Знак"/>
    <w:basedOn w:val="ae"/>
    <w:link w:val="22"/>
    <w:rsid w:val="00D16557"/>
    <w:rPr>
      <w:rFonts w:eastAsiaTheme="minorEastAsia"/>
      <w:color w:val="5A5A5A" w:themeColor="text1" w:themeTint="A5"/>
      <w:spacing w:val="15"/>
      <w:sz w:val="28"/>
      <w:szCs w:val="22"/>
    </w:rPr>
  </w:style>
  <w:style w:type="paragraph" w:styleId="ad">
    <w:name w:val="Subtitle"/>
    <w:basedOn w:val="a"/>
    <w:next w:val="a"/>
    <w:link w:val="ae"/>
    <w:uiPriority w:val="11"/>
    <w:qFormat/>
    <w:rsid w:val="00D16557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ae">
    <w:name w:val="Подзаголовок Знак"/>
    <w:basedOn w:val="a0"/>
    <w:link w:val="ad"/>
    <w:uiPriority w:val="11"/>
    <w:rsid w:val="00D16557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opblock-summary-path">
    <w:name w:val="opblock-summary-path"/>
    <w:basedOn w:val="a0"/>
    <w:rsid w:val="00AE098D"/>
  </w:style>
  <w:style w:type="paragraph" w:styleId="af">
    <w:name w:val="header"/>
    <w:basedOn w:val="a"/>
    <w:link w:val="af0"/>
    <w:uiPriority w:val="99"/>
    <w:unhideWhenUsed/>
    <w:rsid w:val="00AD3CA4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AD3CA4"/>
  </w:style>
  <w:style w:type="character" w:customStyle="1" w:styleId="hgkelc">
    <w:name w:val="hgkelc"/>
    <w:basedOn w:val="a0"/>
    <w:rsid w:val="00BB044D"/>
  </w:style>
  <w:style w:type="paragraph" w:customStyle="1" w:styleId="Default">
    <w:name w:val="Default"/>
    <w:rsid w:val="00E71038"/>
    <w:pPr>
      <w:autoSpaceDE w:val="0"/>
      <w:autoSpaceDN w:val="0"/>
      <w:adjustRightInd w:val="0"/>
    </w:pPr>
    <w:rPr>
      <w:rFonts w:ascii="Arial" w:hAnsi="Arial" w:cs="Arial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58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27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49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196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472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170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776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68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48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413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03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686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8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93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01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8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90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7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0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6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13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50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811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56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435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36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90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68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9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960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76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09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06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99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66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85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89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66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89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13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83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97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176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5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445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72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61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70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92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516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3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9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33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08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882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5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86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737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66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8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61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9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61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0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547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63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567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8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08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88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969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72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14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27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36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64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605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95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39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26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7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39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50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958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8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525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87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53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9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730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12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045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6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58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7CB5FA5-2D22-45BB-BAE1-21CF3D722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1484</Words>
  <Characters>8460</Characters>
  <Application>Microsoft Office Word</Application>
  <DocSecurity>0</DocSecurity>
  <Lines>70</Lines>
  <Paragraphs>19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makhovskii@gmail.com</dc:creator>
  <cp:lastModifiedBy>Зайцев Евгений</cp:lastModifiedBy>
  <cp:revision>2</cp:revision>
  <dcterms:created xsi:type="dcterms:W3CDTF">2024-12-26T14:38:00Z</dcterms:created>
  <dcterms:modified xsi:type="dcterms:W3CDTF">2024-12-26T14:38:00Z</dcterms:modified>
</cp:coreProperties>
</file>